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FE6645" w14:textId="77777777" w:rsidR="00F070B9" w:rsidRPr="0007718C" w:rsidRDefault="00F070B9" w:rsidP="00F070B9">
      <w:pPr>
        <w:jc w:val="center"/>
        <w:rPr>
          <w:rFonts w:ascii="Calisto MT" w:hAnsi="Calisto MT" w:cs="Times New Roman"/>
          <w:b/>
          <w:sz w:val="56"/>
          <w:szCs w:val="56"/>
        </w:rPr>
      </w:pPr>
      <w:r w:rsidRPr="0007718C">
        <w:rPr>
          <w:rFonts w:ascii="Calisto MT" w:hAnsi="Calisto MT" w:cs="Times New Roman"/>
          <w:b/>
          <w:sz w:val="56"/>
          <w:szCs w:val="56"/>
        </w:rPr>
        <w:t>BOWIE STATE UNIVERSITY</w:t>
      </w:r>
    </w:p>
    <w:p w14:paraId="78A65561" w14:textId="77777777" w:rsidR="00F070B9" w:rsidRPr="0007718C" w:rsidRDefault="00F070B9" w:rsidP="00F070B9">
      <w:pPr>
        <w:jc w:val="center"/>
        <w:rPr>
          <w:rFonts w:ascii="Calisto MT" w:hAnsi="Calisto MT" w:cs="Times New Roman"/>
          <w:b/>
        </w:rPr>
      </w:pPr>
    </w:p>
    <w:p w14:paraId="20267528" w14:textId="77777777" w:rsidR="00F070B9" w:rsidRPr="0007718C" w:rsidRDefault="00F070B9" w:rsidP="00F070B9">
      <w:pPr>
        <w:jc w:val="center"/>
        <w:rPr>
          <w:rFonts w:ascii="Calisto MT" w:hAnsi="Calisto MT" w:cs="Times New Roman"/>
          <w:b/>
          <w:sz w:val="48"/>
          <w:szCs w:val="48"/>
        </w:rPr>
      </w:pPr>
      <w:r w:rsidRPr="0007718C">
        <w:rPr>
          <w:rFonts w:ascii="Calisto MT" w:hAnsi="Calisto MT" w:cs="Times New Roman"/>
          <w:b/>
          <w:sz w:val="48"/>
          <w:szCs w:val="48"/>
        </w:rPr>
        <w:t>Department of Counseling</w:t>
      </w:r>
    </w:p>
    <w:p w14:paraId="7E695060" w14:textId="77777777" w:rsidR="00F070B9" w:rsidRPr="0007718C" w:rsidRDefault="00F070B9" w:rsidP="00F070B9">
      <w:pPr>
        <w:rPr>
          <w:rFonts w:ascii="Calisto MT" w:hAnsi="Calisto MT" w:cs="Times New Roman"/>
        </w:rPr>
      </w:pPr>
    </w:p>
    <w:p w14:paraId="293D72B4" w14:textId="77777777" w:rsidR="00F070B9" w:rsidRPr="0007718C" w:rsidRDefault="00F070B9" w:rsidP="00F070B9">
      <w:pPr>
        <w:jc w:val="center"/>
        <w:rPr>
          <w:rFonts w:ascii="Calisto MT" w:hAnsi="Calisto MT" w:cs="Times New Roman"/>
        </w:rPr>
      </w:pPr>
      <w:r w:rsidRPr="0007718C">
        <w:rPr>
          <w:rFonts w:ascii="Calisto MT" w:hAnsi="Calisto MT" w:cs="Times New Roman"/>
          <w:noProof/>
        </w:rPr>
        <w:drawing>
          <wp:inline distT="0" distB="0" distL="0" distR="0" wp14:anchorId="209F8034" wp14:editId="22060962">
            <wp:extent cx="1192016" cy="125730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64213" cy="1333451"/>
                    </a:xfrm>
                    <a:prstGeom prst="rect">
                      <a:avLst/>
                    </a:prstGeom>
                    <a:noFill/>
                    <a:ln>
                      <a:noFill/>
                    </a:ln>
                  </pic:spPr>
                </pic:pic>
              </a:graphicData>
            </a:graphic>
          </wp:inline>
        </w:drawing>
      </w:r>
    </w:p>
    <w:p w14:paraId="356638BC" w14:textId="77777777" w:rsidR="00F070B9" w:rsidRPr="0007718C" w:rsidRDefault="00F070B9" w:rsidP="00F070B9">
      <w:pPr>
        <w:rPr>
          <w:rFonts w:ascii="Calisto MT" w:hAnsi="Calisto MT" w:cs="Times New Roman"/>
        </w:rPr>
      </w:pPr>
    </w:p>
    <w:p w14:paraId="2D9B59DE" w14:textId="77777777" w:rsidR="00F070B9" w:rsidRPr="0007718C" w:rsidRDefault="00F070B9" w:rsidP="00F070B9">
      <w:pPr>
        <w:rPr>
          <w:rFonts w:ascii="Calisto MT" w:hAnsi="Calisto MT" w:cs="Times New Roman"/>
        </w:rPr>
      </w:pPr>
    </w:p>
    <w:p w14:paraId="3BD35DC2" w14:textId="77777777" w:rsidR="00F070B9" w:rsidRPr="0007718C" w:rsidRDefault="00B41BC9" w:rsidP="00F070B9">
      <w:pPr>
        <w:jc w:val="center"/>
        <w:rPr>
          <w:rFonts w:ascii="Calisto MT" w:hAnsi="Calisto MT" w:cs="Times New Roman"/>
          <w:sz w:val="40"/>
          <w:szCs w:val="40"/>
        </w:rPr>
      </w:pPr>
      <w:r>
        <w:rPr>
          <w:rFonts w:ascii="Calisto MT" w:hAnsi="Calisto MT" w:cs="Times New Roman"/>
          <w:sz w:val="40"/>
          <w:szCs w:val="40"/>
        </w:rPr>
        <w:t>2018 – 2019</w:t>
      </w:r>
      <w:r w:rsidR="00F070B9" w:rsidRPr="0007718C">
        <w:rPr>
          <w:rFonts w:ascii="Calisto MT" w:hAnsi="Calisto MT" w:cs="Times New Roman"/>
          <w:sz w:val="40"/>
          <w:szCs w:val="40"/>
        </w:rPr>
        <w:t xml:space="preserve"> AY</w:t>
      </w:r>
    </w:p>
    <w:p w14:paraId="36C0B996" w14:textId="77777777" w:rsidR="00F070B9" w:rsidRPr="0007718C" w:rsidRDefault="00F070B9" w:rsidP="00F070B9">
      <w:pPr>
        <w:jc w:val="center"/>
        <w:rPr>
          <w:rFonts w:ascii="Calisto MT" w:hAnsi="Calisto MT" w:cs="Times New Roman"/>
          <w:sz w:val="40"/>
          <w:szCs w:val="40"/>
        </w:rPr>
      </w:pPr>
      <w:r w:rsidRPr="0007718C">
        <w:rPr>
          <w:rFonts w:ascii="Calisto MT" w:hAnsi="Calisto MT" w:cs="Times New Roman"/>
          <w:sz w:val="40"/>
          <w:szCs w:val="40"/>
        </w:rPr>
        <w:t>CACREP</w:t>
      </w:r>
    </w:p>
    <w:p w14:paraId="1A9C8EBB" w14:textId="77777777" w:rsidR="00F070B9" w:rsidRPr="0007718C" w:rsidRDefault="00F070B9" w:rsidP="00F070B9">
      <w:pPr>
        <w:jc w:val="center"/>
        <w:rPr>
          <w:rFonts w:ascii="Calisto MT" w:hAnsi="Calisto MT" w:cs="Times New Roman"/>
          <w:sz w:val="40"/>
          <w:szCs w:val="40"/>
        </w:rPr>
      </w:pPr>
      <w:r w:rsidRPr="0007718C">
        <w:rPr>
          <w:rFonts w:ascii="Calisto MT" w:hAnsi="Calisto MT" w:cs="Times New Roman"/>
          <w:sz w:val="40"/>
          <w:szCs w:val="40"/>
        </w:rPr>
        <w:t>Annual Program Evaluation Report</w:t>
      </w:r>
    </w:p>
    <w:p w14:paraId="031C4A3E" w14:textId="77777777" w:rsidR="00F070B9" w:rsidRPr="0007718C" w:rsidRDefault="00F070B9" w:rsidP="00F070B9">
      <w:pPr>
        <w:jc w:val="center"/>
        <w:rPr>
          <w:rFonts w:ascii="Calisto MT" w:hAnsi="Calisto MT" w:cs="Times New Roman"/>
          <w:sz w:val="40"/>
          <w:szCs w:val="40"/>
        </w:rPr>
      </w:pPr>
    </w:p>
    <w:p w14:paraId="6F58E9BD" w14:textId="77777777" w:rsidR="00F070B9" w:rsidRPr="0007718C" w:rsidRDefault="00F070B9" w:rsidP="00F070B9">
      <w:pPr>
        <w:jc w:val="center"/>
        <w:rPr>
          <w:rFonts w:ascii="Calisto MT" w:hAnsi="Calisto MT" w:cs="Times New Roman"/>
          <w:sz w:val="40"/>
          <w:szCs w:val="40"/>
        </w:rPr>
      </w:pPr>
    </w:p>
    <w:p w14:paraId="410BE0DD" w14:textId="77777777" w:rsidR="00F070B9" w:rsidRPr="0007718C" w:rsidRDefault="00F070B9" w:rsidP="00F070B9">
      <w:pPr>
        <w:jc w:val="center"/>
        <w:rPr>
          <w:rFonts w:ascii="Calisto MT" w:hAnsi="Calisto MT" w:cs="Times New Roman"/>
          <w:sz w:val="40"/>
          <w:szCs w:val="40"/>
        </w:rPr>
      </w:pPr>
      <w:r w:rsidRPr="0007718C">
        <w:rPr>
          <w:rFonts w:ascii="Calisto MT" w:hAnsi="Calisto MT" w:cs="Times New Roman"/>
          <w:sz w:val="40"/>
          <w:szCs w:val="40"/>
        </w:rPr>
        <w:t>M.Ed., School Counseling</w:t>
      </w:r>
    </w:p>
    <w:p w14:paraId="7FBE49BC" w14:textId="77777777" w:rsidR="00F070B9" w:rsidRPr="0007718C" w:rsidRDefault="00F070B9" w:rsidP="00F070B9">
      <w:pPr>
        <w:jc w:val="center"/>
        <w:rPr>
          <w:rFonts w:ascii="Calisto MT" w:hAnsi="Calisto MT" w:cs="Times New Roman"/>
          <w:sz w:val="40"/>
          <w:szCs w:val="40"/>
        </w:rPr>
      </w:pPr>
      <w:r w:rsidRPr="0007718C">
        <w:rPr>
          <w:rFonts w:ascii="Calisto MT" w:hAnsi="Calisto MT" w:cs="Times New Roman"/>
          <w:sz w:val="40"/>
          <w:szCs w:val="40"/>
        </w:rPr>
        <w:t>M.A., Mental Health Counseling</w:t>
      </w:r>
    </w:p>
    <w:p w14:paraId="421FAE21" w14:textId="77777777" w:rsidR="00F070B9" w:rsidRPr="007A583B" w:rsidRDefault="00F070B9" w:rsidP="00F070B9">
      <w:pPr>
        <w:jc w:val="center"/>
        <w:rPr>
          <w:rFonts w:ascii="Times New Roman" w:hAnsi="Times New Roman" w:cs="Times New Roman"/>
        </w:rPr>
      </w:pPr>
      <w:r w:rsidRPr="007A583B">
        <w:rPr>
          <w:rFonts w:ascii="Times New Roman" w:hAnsi="Times New Roman" w:cs="Times New Roman"/>
        </w:rPr>
        <w:br w:type="page"/>
      </w:r>
    </w:p>
    <w:p w14:paraId="5467F324" w14:textId="77777777" w:rsidR="00F070B9" w:rsidRDefault="00F070B9" w:rsidP="00F070B9">
      <w:pPr>
        <w:jc w:val="center"/>
        <w:rPr>
          <w:rFonts w:ascii="Calisto MT" w:hAnsi="Calisto MT" w:cs="Times New Roman"/>
          <w:b/>
          <w:sz w:val="24"/>
          <w:szCs w:val="24"/>
        </w:rPr>
      </w:pPr>
      <w:r w:rsidRPr="007E0517">
        <w:rPr>
          <w:rFonts w:ascii="Calisto MT" w:hAnsi="Calisto MT" w:cs="Times New Roman"/>
          <w:b/>
          <w:sz w:val="24"/>
          <w:szCs w:val="24"/>
        </w:rPr>
        <w:lastRenderedPageBreak/>
        <w:t>TABLE OF CONTENTS</w:t>
      </w:r>
    </w:p>
    <w:p w14:paraId="32E78D09" w14:textId="77777777" w:rsidR="007E0517" w:rsidRPr="007E0517" w:rsidRDefault="007E0517" w:rsidP="00F070B9">
      <w:pPr>
        <w:jc w:val="center"/>
        <w:rPr>
          <w:rFonts w:ascii="Calisto MT" w:hAnsi="Calisto MT" w:cs="Times New Roman"/>
          <w:b/>
          <w:sz w:val="24"/>
          <w:szCs w:val="24"/>
        </w:rPr>
      </w:pPr>
      <w:r>
        <w:rPr>
          <w:rFonts w:ascii="Times New Roman" w:hAnsi="Times New Roman" w:cs="Times New Roman"/>
          <w:b/>
          <w:smallCaps/>
          <w:noProof/>
          <w:sz w:val="24"/>
          <w:szCs w:val="24"/>
        </w:rPr>
        <mc:AlternateContent>
          <mc:Choice Requires="wpg">
            <w:drawing>
              <wp:anchor distT="0" distB="0" distL="114300" distR="114300" simplePos="0" relativeHeight="251669504" behindDoc="0" locked="0" layoutInCell="1" allowOverlap="1" wp14:anchorId="5CA2BACF" wp14:editId="69E5789B">
                <wp:simplePos x="0" y="0"/>
                <wp:positionH relativeFrom="column">
                  <wp:posOffset>771525</wp:posOffset>
                </wp:positionH>
                <wp:positionV relativeFrom="paragraph">
                  <wp:posOffset>12277</wp:posOffset>
                </wp:positionV>
                <wp:extent cx="4114800" cy="54610"/>
                <wp:effectExtent l="6350" t="11430" r="22225" b="10160"/>
                <wp:wrapNone/>
                <wp:docPr id="2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54610"/>
                          <a:chOff x="3677" y="2260"/>
                          <a:chExt cx="5040" cy="129"/>
                        </a:xfrm>
                      </wpg:grpSpPr>
                      <wps:wsp>
                        <wps:cNvPr id="21" name="AutoShape 3"/>
                        <wps:cNvSpPr>
                          <a:spLocks noChangeArrowheads="1"/>
                        </wps:cNvSpPr>
                        <wps:spPr bwMode="auto">
                          <a:xfrm>
                            <a:off x="3677" y="2260"/>
                            <a:ext cx="5040" cy="71"/>
                          </a:xfrm>
                          <a:prstGeom prst="flowChartTerminator">
                            <a:avLst/>
                          </a:prstGeom>
                          <a:solidFill>
                            <a:srgbClr val="FFC000"/>
                          </a:solidFill>
                          <a:ln w="12700">
                            <a:solidFill>
                              <a:schemeClr val="lt1">
                                <a:lumMod val="95000"/>
                                <a:lumOff val="0"/>
                              </a:schemeClr>
                            </a:solidFill>
                            <a:miter lim="800000"/>
                            <a:headEnd/>
                            <a:tailEnd/>
                          </a:ln>
                          <a:effectLst>
                            <a:outerShdw sy="50000" kx="-2453608" rotWithShape="0">
                              <a:schemeClr val="accent1">
                                <a:lumMod val="40000"/>
                                <a:lumOff val="60000"/>
                                <a:alpha val="50000"/>
                              </a:schemeClr>
                            </a:outerShdw>
                          </a:effectLst>
                        </wps:spPr>
                        <wps:bodyPr rot="0" vert="horz" wrap="square" lIns="91440" tIns="45720" rIns="91440" bIns="45720" anchor="t" anchorCtr="0" upright="1">
                          <a:noAutofit/>
                        </wps:bodyPr>
                      </wps:wsp>
                      <wps:wsp>
                        <wps:cNvPr id="22" name="AutoShape 4"/>
                        <wps:cNvSpPr>
                          <a:spLocks noChangeArrowheads="1"/>
                        </wps:cNvSpPr>
                        <wps:spPr bwMode="auto">
                          <a:xfrm>
                            <a:off x="3875" y="2346"/>
                            <a:ext cx="4752" cy="43"/>
                          </a:xfrm>
                          <a:prstGeom prst="flowChartTerminator">
                            <a:avLst/>
                          </a:prstGeom>
                          <a:solidFill>
                            <a:schemeClr val="tx1">
                              <a:lumMod val="100000"/>
                              <a:lumOff val="0"/>
                            </a:schemeClr>
                          </a:solidFill>
                          <a:ln w="12700">
                            <a:solidFill>
                              <a:schemeClr val="lt1">
                                <a:lumMod val="95000"/>
                                <a:lumOff val="0"/>
                              </a:schemeClr>
                            </a:solidFill>
                            <a:miter lim="800000"/>
                            <a:headEnd/>
                            <a:tailEnd/>
                          </a:ln>
                          <a:effectLst>
                            <a:outerShdw sy="50000" kx="-2453608" rotWithShape="0">
                              <a:schemeClr val="accent1">
                                <a:lumMod val="40000"/>
                                <a:lumOff val="60000"/>
                                <a:alpha val="50000"/>
                              </a:schemeClr>
                            </a:outerShdw>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7ED255" id="Group 2" o:spid="_x0000_s1026" style="position:absolute;margin-left:60.75pt;margin-top:.95pt;width:324pt;height:4.3pt;z-index:251669504" coordorigin="3677,2260" coordsize="5040,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">
                <v:shapetype id="_x0000_t116" coordsize="21600,21600" o:spt="116" path="m3475,qx,10800,3475,21600l18125,21600qx21600,10800,18125,xe">
                  <v:stroke joinstyle="miter"/>
                  <v:path gradientshapeok="t" o:connecttype="rect" textboxrect="1018,3163,20582,18437"/>
                </v:shapetype>
                <v:shape id="AutoShape 3" o:spid="_x0000_s1027" type="#_x0000_t116" style="position:absolute;left:3677;top:2260;width:504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" fillcolor="#ffc000" strokecolor="#f2f2f2 [3041]" strokeweight="1pt">
                  <v:shadow on="t" type="perspective" color="#bdd6ee [1300]" opacity=".5" origin=",.5" offset="0,0" matrix=",-56756f,,.5"/>
                </v:shape>
                <v:shape id="AutoShape 4" o:spid="_x0000_s1028" type="#_x0000_t116" style="position:absolute;left:3875;top:2346;width:4752;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" fillcolor="black [3213]" strokecolor="#f2f2f2 [3041]" strokeweight="1pt">
                  <v:shadow on="t" type="perspective" color="#bdd6ee [1300]" opacity=".5" origin=",.5" offset="0,0" matrix=",-56756f,,.5"/>
                </v:shape>
              </v:group>
            </w:pict>
          </mc:Fallback>
        </mc:AlternateContent>
      </w:r>
    </w:p>
    <w:p w14:paraId="781A6DC1" w14:textId="77777777" w:rsidR="00F070B9" w:rsidRPr="003E4264" w:rsidRDefault="00F070B9" w:rsidP="00F070B9">
      <w:pPr>
        <w:jc w:val="center"/>
        <w:rPr>
          <w:rFonts w:ascii="Calisto MT" w:hAnsi="Calisto MT" w:cs="Times New Roman"/>
          <w:sz w:val="24"/>
          <w:szCs w:val="24"/>
        </w:rPr>
      </w:pPr>
    </w:p>
    <w:p w14:paraId="28F17D00" w14:textId="77777777" w:rsidR="00F070B9" w:rsidRPr="003E4264" w:rsidRDefault="0088282C" w:rsidP="00F070B9">
      <w:pPr>
        <w:tabs>
          <w:tab w:val="right" w:leader="dot" w:pos="9000"/>
        </w:tabs>
        <w:rPr>
          <w:rFonts w:ascii="Calisto MT" w:hAnsi="Calisto MT" w:cs="Times New Roman"/>
          <w:b/>
          <w:sz w:val="24"/>
          <w:szCs w:val="24"/>
        </w:rPr>
      </w:pPr>
      <w:r w:rsidRPr="0088282C">
        <w:rPr>
          <w:rFonts w:ascii="Calisto MT" w:hAnsi="Calisto MT" w:cs="Times New Roman"/>
          <w:sz w:val="24"/>
          <w:szCs w:val="24"/>
        </w:rPr>
        <w:t>Department of Counseling</w:t>
      </w:r>
      <w:r w:rsidR="00F070B9" w:rsidRPr="003E4264">
        <w:rPr>
          <w:rFonts w:ascii="Calisto MT" w:hAnsi="Calisto MT" w:cs="Times New Roman"/>
          <w:sz w:val="24"/>
          <w:szCs w:val="24"/>
        </w:rPr>
        <w:tab/>
        <w:t>3</w:t>
      </w:r>
    </w:p>
    <w:p w14:paraId="53553474" w14:textId="77777777" w:rsidR="00F070B9" w:rsidRPr="003E4264" w:rsidRDefault="0088282C" w:rsidP="00F070B9">
      <w:pPr>
        <w:tabs>
          <w:tab w:val="right" w:leader="dot" w:pos="9000"/>
        </w:tabs>
        <w:rPr>
          <w:rFonts w:ascii="Calisto MT" w:hAnsi="Calisto MT" w:cs="Times New Roman"/>
          <w:sz w:val="24"/>
          <w:szCs w:val="24"/>
        </w:rPr>
      </w:pPr>
      <w:r>
        <w:rPr>
          <w:rFonts w:ascii="Calisto MT" w:hAnsi="Calisto MT" w:cs="Times New Roman"/>
          <w:sz w:val="24"/>
          <w:szCs w:val="24"/>
        </w:rPr>
        <w:t xml:space="preserve">Annual Systematic Program Evaluation </w:t>
      </w:r>
      <w:r w:rsidR="00F070B9" w:rsidRPr="003E4264">
        <w:rPr>
          <w:rFonts w:ascii="Calisto MT" w:hAnsi="Calisto MT" w:cs="Times New Roman"/>
          <w:sz w:val="24"/>
          <w:szCs w:val="24"/>
        </w:rPr>
        <w:tab/>
      </w:r>
      <w:r>
        <w:rPr>
          <w:rFonts w:ascii="Calisto MT" w:hAnsi="Calisto MT" w:cs="Times New Roman"/>
          <w:sz w:val="24"/>
          <w:szCs w:val="24"/>
        </w:rPr>
        <w:t>4</w:t>
      </w:r>
    </w:p>
    <w:p w14:paraId="06CA1C9D" w14:textId="77777777" w:rsidR="00F070B9" w:rsidRPr="003E4264" w:rsidRDefault="007E0517" w:rsidP="00F070B9">
      <w:pPr>
        <w:tabs>
          <w:tab w:val="right" w:leader="dot" w:pos="9000"/>
        </w:tabs>
        <w:rPr>
          <w:rFonts w:ascii="Calisto MT" w:hAnsi="Calisto MT" w:cs="Times New Roman"/>
          <w:sz w:val="24"/>
          <w:szCs w:val="24"/>
        </w:rPr>
      </w:pPr>
      <w:r>
        <w:rPr>
          <w:rFonts w:ascii="Calisto MT" w:hAnsi="Calisto MT" w:cs="Times New Roman"/>
          <w:sz w:val="24"/>
          <w:szCs w:val="24"/>
        </w:rPr>
        <w:t>Data Sources used in Comprehensive Program Evaluation</w:t>
      </w:r>
      <w:r w:rsidR="00F070B9" w:rsidRPr="003E4264">
        <w:rPr>
          <w:rFonts w:ascii="Calisto MT" w:hAnsi="Calisto MT" w:cs="Times New Roman"/>
          <w:sz w:val="24"/>
          <w:szCs w:val="24"/>
        </w:rPr>
        <w:tab/>
        <w:t>5</w:t>
      </w:r>
    </w:p>
    <w:p w14:paraId="12B857AE" w14:textId="77777777" w:rsidR="00F070B9" w:rsidRPr="003E4264" w:rsidRDefault="007E0517" w:rsidP="00F070B9">
      <w:pPr>
        <w:tabs>
          <w:tab w:val="right" w:leader="dot" w:pos="9000"/>
        </w:tabs>
        <w:rPr>
          <w:rFonts w:ascii="Calisto MT" w:hAnsi="Calisto MT" w:cs="Times New Roman"/>
          <w:sz w:val="24"/>
          <w:szCs w:val="24"/>
        </w:rPr>
      </w:pPr>
      <w:r>
        <w:rPr>
          <w:rFonts w:ascii="Calisto MT" w:hAnsi="Calisto MT" w:cs="Times New Roman"/>
          <w:sz w:val="24"/>
          <w:szCs w:val="24"/>
        </w:rPr>
        <w:t>School Counseling</w:t>
      </w:r>
      <w:r w:rsidR="00F070B9" w:rsidRPr="003E4264">
        <w:rPr>
          <w:rFonts w:ascii="Calisto MT" w:hAnsi="Calisto MT" w:cs="Times New Roman"/>
          <w:sz w:val="24"/>
          <w:szCs w:val="24"/>
        </w:rPr>
        <w:tab/>
      </w:r>
      <w:r>
        <w:rPr>
          <w:rFonts w:ascii="Calisto MT" w:hAnsi="Calisto MT" w:cs="Times New Roman"/>
          <w:sz w:val="24"/>
          <w:szCs w:val="24"/>
        </w:rPr>
        <w:t>7</w:t>
      </w:r>
    </w:p>
    <w:p w14:paraId="45085ADE" w14:textId="77777777" w:rsidR="00F070B9" w:rsidRPr="003E4264" w:rsidRDefault="007E0517" w:rsidP="00F070B9">
      <w:pPr>
        <w:tabs>
          <w:tab w:val="right" w:leader="dot" w:pos="9000"/>
        </w:tabs>
        <w:rPr>
          <w:rFonts w:ascii="Calisto MT" w:hAnsi="Calisto MT" w:cs="Times New Roman"/>
          <w:sz w:val="24"/>
          <w:szCs w:val="24"/>
        </w:rPr>
      </w:pPr>
      <w:r>
        <w:rPr>
          <w:rFonts w:ascii="Calisto MT" w:hAnsi="Calisto MT" w:cs="Times New Roman"/>
          <w:sz w:val="24"/>
          <w:szCs w:val="24"/>
        </w:rPr>
        <w:t xml:space="preserve">             Mission Statement</w:t>
      </w:r>
      <w:r w:rsidR="00F070B9" w:rsidRPr="003E4264">
        <w:rPr>
          <w:rFonts w:ascii="Calisto MT" w:hAnsi="Calisto MT" w:cs="Times New Roman"/>
          <w:sz w:val="24"/>
          <w:szCs w:val="24"/>
        </w:rPr>
        <w:tab/>
      </w:r>
      <w:r>
        <w:rPr>
          <w:rFonts w:ascii="Calisto MT" w:hAnsi="Calisto MT" w:cs="Times New Roman"/>
          <w:sz w:val="24"/>
          <w:szCs w:val="24"/>
        </w:rPr>
        <w:t>8</w:t>
      </w:r>
    </w:p>
    <w:p w14:paraId="6C92DA60" w14:textId="77777777" w:rsidR="00F070B9" w:rsidRPr="003E4264" w:rsidRDefault="007E0517" w:rsidP="00F070B9">
      <w:pPr>
        <w:tabs>
          <w:tab w:val="right" w:leader="dot" w:pos="9000"/>
        </w:tabs>
        <w:rPr>
          <w:rFonts w:ascii="Calisto MT" w:hAnsi="Calisto MT" w:cs="Times New Roman"/>
          <w:sz w:val="24"/>
          <w:szCs w:val="24"/>
        </w:rPr>
      </w:pPr>
      <w:r>
        <w:rPr>
          <w:rFonts w:ascii="Calisto MT" w:hAnsi="Calisto MT" w:cs="Times New Roman"/>
          <w:sz w:val="24"/>
          <w:szCs w:val="24"/>
        </w:rPr>
        <w:t xml:space="preserve">             Program Objectives</w:t>
      </w:r>
      <w:r w:rsidR="00F070B9" w:rsidRPr="003E4264">
        <w:rPr>
          <w:rFonts w:ascii="Calisto MT" w:hAnsi="Calisto MT" w:cs="Times New Roman"/>
          <w:sz w:val="24"/>
          <w:szCs w:val="24"/>
        </w:rPr>
        <w:tab/>
        <w:t>8</w:t>
      </w:r>
    </w:p>
    <w:p w14:paraId="58D08C03" w14:textId="77777777" w:rsidR="00F070B9" w:rsidRPr="003E4264" w:rsidRDefault="007E0517" w:rsidP="00F070B9">
      <w:pPr>
        <w:tabs>
          <w:tab w:val="right" w:leader="dot" w:pos="9000"/>
        </w:tabs>
        <w:rPr>
          <w:rFonts w:ascii="Calisto MT" w:hAnsi="Calisto MT" w:cs="Times New Roman"/>
          <w:sz w:val="24"/>
          <w:szCs w:val="24"/>
        </w:rPr>
      </w:pPr>
      <w:r>
        <w:rPr>
          <w:rFonts w:ascii="Calisto MT" w:hAnsi="Calisto MT" w:cs="Times New Roman"/>
          <w:sz w:val="24"/>
          <w:szCs w:val="24"/>
        </w:rPr>
        <w:t xml:space="preserve">             Program Modifications</w:t>
      </w:r>
      <w:r w:rsidR="00F070B9" w:rsidRPr="003E4264">
        <w:rPr>
          <w:rFonts w:ascii="Calisto MT" w:hAnsi="Calisto MT" w:cs="Times New Roman"/>
          <w:sz w:val="24"/>
          <w:szCs w:val="24"/>
        </w:rPr>
        <w:tab/>
        <w:t>9</w:t>
      </w:r>
    </w:p>
    <w:p w14:paraId="539821BC" w14:textId="77777777" w:rsidR="00F070B9" w:rsidRPr="003E4264" w:rsidRDefault="007E0517" w:rsidP="00F070B9">
      <w:pPr>
        <w:tabs>
          <w:tab w:val="right" w:leader="dot" w:pos="9000"/>
        </w:tabs>
        <w:rPr>
          <w:rFonts w:ascii="Calisto MT" w:hAnsi="Calisto MT" w:cs="Times New Roman"/>
          <w:sz w:val="24"/>
          <w:szCs w:val="24"/>
        </w:rPr>
      </w:pPr>
      <w:r>
        <w:rPr>
          <w:rFonts w:ascii="Calisto MT" w:hAnsi="Calisto MT" w:cs="Times New Roman"/>
          <w:sz w:val="24"/>
          <w:szCs w:val="24"/>
        </w:rPr>
        <w:t>Mental Health Counseling</w:t>
      </w:r>
      <w:r w:rsidR="00F070B9" w:rsidRPr="003E4264">
        <w:rPr>
          <w:rFonts w:ascii="Calisto MT" w:hAnsi="Calisto MT" w:cs="Times New Roman"/>
          <w:sz w:val="24"/>
          <w:szCs w:val="24"/>
        </w:rPr>
        <w:tab/>
      </w:r>
      <w:r>
        <w:rPr>
          <w:rFonts w:ascii="Calisto MT" w:hAnsi="Calisto MT" w:cs="Times New Roman"/>
          <w:sz w:val="24"/>
          <w:szCs w:val="24"/>
        </w:rPr>
        <w:t>11</w:t>
      </w:r>
    </w:p>
    <w:p w14:paraId="0E53108D" w14:textId="77777777" w:rsidR="00F070B9" w:rsidRPr="003E4264" w:rsidRDefault="007E0517" w:rsidP="00F070B9">
      <w:pPr>
        <w:tabs>
          <w:tab w:val="right" w:leader="dot" w:pos="9000"/>
        </w:tabs>
        <w:rPr>
          <w:rFonts w:ascii="Calisto MT" w:hAnsi="Calisto MT" w:cs="Times New Roman"/>
          <w:b/>
          <w:sz w:val="24"/>
          <w:szCs w:val="24"/>
        </w:rPr>
      </w:pPr>
      <w:r>
        <w:rPr>
          <w:rFonts w:ascii="Calisto MT" w:hAnsi="Calisto MT" w:cs="Times New Roman"/>
          <w:b/>
          <w:sz w:val="24"/>
          <w:szCs w:val="24"/>
        </w:rPr>
        <w:t xml:space="preserve">             </w:t>
      </w:r>
      <w:r w:rsidRPr="007E0517">
        <w:rPr>
          <w:rFonts w:ascii="Calisto MT" w:hAnsi="Calisto MT" w:cs="Times New Roman"/>
          <w:sz w:val="24"/>
          <w:szCs w:val="24"/>
        </w:rPr>
        <w:t>Mission Statement</w:t>
      </w:r>
      <w:r w:rsidR="00F070B9" w:rsidRPr="003E4264">
        <w:rPr>
          <w:rFonts w:ascii="Calisto MT" w:hAnsi="Calisto MT" w:cs="Times New Roman"/>
          <w:sz w:val="24"/>
          <w:szCs w:val="24"/>
        </w:rPr>
        <w:tab/>
        <w:t>1</w:t>
      </w:r>
      <w:r>
        <w:rPr>
          <w:rFonts w:ascii="Calisto MT" w:hAnsi="Calisto MT" w:cs="Times New Roman"/>
          <w:sz w:val="24"/>
          <w:szCs w:val="24"/>
        </w:rPr>
        <w:t>2</w:t>
      </w:r>
    </w:p>
    <w:p w14:paraId="23AEB03D" w14:textId="77777777" w:rsidR="00F070B9" w:rsidRPr="003E4264" w:rsidRDefault="007E0517" w:rsidP="00F070B9">
      <w:pPr>
        <w:tabs>
          <w:tab w:val="right" w:leader="dot" w:pos="9000"/>
        </w:tabs>
        <w:rPr>
          <w:rFonts w:ascii="Calisto MT" w:hAnsi="Calisto MT" w:cs="Times New Roman"/>
          <w:sz w:val="24"/>
          <w:szCs w:val="24"/>
        </w:rPr>
      </w:pPr>
      <w:r>
        <w:rPr>
          <w:rFonts w:ascii="Calisto MT" w:hAnsi="Calisto MT" w:cs="Times New Roman"/>
          <w:sz w:val="24"/>
          <w:szCs w:val="24"/>
        </w:rPr>
        <w:t xml:space="preserve">             Program Objectives</w:t>
      </w:r>
      <w:r w:rsidR="00F070B9" w:rsidRPr="003E4264">
        <w:rPr>
          <w:rFonts w:ascii="Calisto MT" w:hAnsi="Calisto MT" w:cs="Times New Roman"/>
          <w:sz w:val="24"/>
          <w:szCs w:val="24"/>
        </w:rPr>
        <w:tab/>
        <w:t>1</w:t>
      </w:r>
      <w:r>
        <w:rPr>
          <w:rFonts w:ascii="Calisto MT" w:hAnsi="Calisto MT" w:cs="Times New Roman"/>
          <w:sz w:val="24"/>
          <w:szCs w:val="24"/>
        </w:rPr>
        <w:t>2</w:t>
      </w:r>
    </w:p>
    <w:p w14:paraId="7FABE4C8" w14:textId="77777777" w:rsidR="00F070B9" w:rsidRPr="003E4264" w:rsidRDefault="007E0517" w:rsidP="00F070B9">
      <w:pPr>
        <w:tabs>
          <w:tab w:val="right" w:leader="dot" w:pos="9000"/>
        </w:tabs>
        <w:rPr>
          <w:rFonts w:ascii="Calisto MT" w:hAnsi="Calisto MT" w:cs="Times New Roman"/>
          <w:b/>
          <w:sz w:val="24"/>
          <w:szCs w:val="24"/>
        </w:rPr>
      </w:pPr>
      <w:r>
        <w:rPr>
          <w:rFonts w:ascii="Calisto MT" w:hAnsi="Calisto MT" w:cs="Times New Roman"/>
          <w:b/>
          <w:sz w:val="24"/>
          <w:szCs w:val="24"/>
        </w:rPr>
        <w:t xml:space="preserve">             </w:t>
      </w:r>
      <w:r w:rsidR="00F070B9" w:rsidRPr="007E0517">
        <w:rPr>
          <w:rFonts w:ascii="Calisto MT" w:hAnsi="Calisto MT" w:cs="Times New Roman"/>
          <w:sz w:val="24"/>
          <w:szCs w:val="24"/>
        </w:rPr>
        <w:t xml:space="preserve">Program </w:t>
      </w:r>
      <w:r w:rsidRPr="007E0517">
        <w:rPr>
          <w:rFonts w:ascii="Calisto MT" w:hAnsi="Calisto MT" w:cs="Times New Roman"/>
          <w:sz w:val="24"/>
          <w:szCs w:val="24"/>
        </w:rPr>
        <w:t>Modifications</w:t>
      </w:r>
      <w:r w:rsidR="00F070B9" w:rsidRPr="003E4264">
        <w:rPr>
          <w:rFonts w:ascii="Calisto MT" w:hAnsi="Calisto MT" w:cs="Times New Roman"/>
          <w:sz w:val="24"/>
          <w:szCs w:val="24"/>
        </w:rPr>
        <w:tab/>
        <w:t>1</w:t>
      </w:r>
      <w:r>
        <w:rPr>
          <w:rFonts w:ascii="Calisto MT" w:hAnsi="Calisto MT" w:cs="Times New Roman"/>
          <w:sz w:val="24"/>
          <w:szCs w:val="24"/>
        </w:rPr>
        <w:t>3</w:t>
      </w:r>
    </w:p>
    <w:p w14:paraId="0074B795" w14:textId="77777777" w:rsidR="00F070B9" w:rsidRDefault="00F070B9" w:rsidP="00F070B9">
      <w:pPr>
        <w:rPr>
          <w:rFonts w:ascii="Times New Roman" w:hAnsi="Times New Roman" w:cs="Times New Roman"/>
          <w:sz w:val="24"/>
          <w:szCs w:val="24"/>
        </w:rPr>
      </w:pPr>
    </w:p>
    <w:p w14:paraId="18B38A66" w14:textId="77777777" w:rsidR="00F070B9" w:rsidRDefault="00F070B9" w:rsidP="00F070B9">
      <w:pPr>
        <w:rPr>
          <w:rFonts w:ascii="Times New Roman" w:hAnsi="Times New Roman" w:cs="Times New Roman"/>
          <w:sz w:val="24"/>
          <w:szCs w:val="24"/>
        </w:rPr>
      </w:pPr>
    </w:p>
    <w:p w14:paraId="3AD13888" w14:textId="77777777" w:rsidR="00F070B9" w:rsidRDefault="00F070B9" w:rsidP="00F070B9">
      <w:pPr>
        <w:rPr>
          <w:rFonts w:ascii="Times New Roman" w:hAnsi="Times New Roman" w:cs="Times New Roman"/>
          <w:sz w:val="24"/>
          <w:szCs w:val="24"/>
        </w:rPr>
      </w:pPr>
    </w:p>
    <w:p w14:paraId="077297B5" w14:textId="77777777" w:rsidR="00F36729" w:rsidRDefault="00F070B9" w:rsidP="00F070B9">
      <w:pPr>
        <w:jc w:val="center"/>
        <w:rPr>
          <w:rFonts w:ascii="Times New Roman" w:hAnsi="Times New Roman" w:cs="Times New Roman"/>
          <w:b/>
          <w:sz w:val="24"/>
          <w:szCs w:val="24"/>
        </w:rPr>
      </w:pPr>
      <w:r w:rsidRPr="00B44926">
        <w:rPr>
          <w:rFonts w:ascii="Times New Roman" w:hAnsi="Times New Roman" w:cs="Times New Roman"/>
          <w:sz w:val="24"/>
          <w:szCs w:val="24"/>
        </w:rPr>
        <w:br w:type="page"/>
      </w:r>
    </w:p>
    <w:p w14:paraId="5232B1E6" w14:textId="77777777" w:rsidR="00F070B9" w:rsidRDefault="00827573" w:rsidP="00F070B9">
      <w:pPr>
        <w:jc w:val="center"/>
        <w:rPr>
          <w:rFonts w:ascii="Calisto MT" w:hAnsi="Calisto MT" w:cs="Tahoma"/>
          <w:b/>
          <w:sz w:val="24"/>
          <w:szCs w:val="24"/>
        </w:rPr>
      </w:pPr>
      <w:r>
        <w:rPr>
          <w:rFonts w:ascii="Times New Roman" w:hAnsi="Times New Roman" w:cs="Times New Roman"/>
          <w:b/>
          <w:smallCaps/>
          <w:noProof/>
          <w:sz w:val="24"/>
          <w:szCs w:val="24"/>
        </w:rPr>
        <w:lastRenderedPageBreak/>
        <mc:AlternateContent>
          <mc:Choice Requires="wpg">
            <w:drawing>
              <wp:anchor distT="0" distB="0" distL="114300" distR="114300" simplePos="0" relativeHeight="251659264" behindDoc="0" locked="0" layoutInCell="1" allowOverlap="1" wp14:anchorId="2350B13F" wp14:editId="69AC76AE">
                <wp:simplePos x="0" y="0"/>
                <wp:positionH relativeFrom="column">
                  <wp:posOffset>733425</wp:posOffset>
                </wp:positionH>
                <wp:positionV relativeFrom="paragraph">
                  <wp:posOffset>288502</wp:posOffset>
                </wp:positionV>
                <wp:extent cx="4114800" cy="54610"/>
                <wp:effectExtent l="6350" t="11430" r="22225" b="1016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54610"/>
                          <a:chOff x="3677" y="2260"/>
                          <a:chExt cx="5040" cy="129"/>
                        </a:xfrm>
                      </wpg:grpSpPr>
                      <wps:wsp>
                        <wps:cNvPr id="5" name="AutoShape 3"/>
                        <wps:cNvSpPr>
                          <a:spLocks noChangeArrowheads="1"/>
                        </wps:cNvSpPr>
                        <wps:spPr bwMode="auto">
                          <a:xfrm>
                            <a:off x="3677" y="2260"/>
                            <a:ext cx="5040" cy="71"/>
                          </a:xfrm>
                          <a:prstGeom prst="flowChartTerminator">
                            <a:avLst/>
                          </a:prstGeom>
                          <a:solidFill>
                            <a:srgbClr val="FFC000"/>
                          </a:solidFill>
                          <a:ln w="12700">
                            <a:solidFill>
                              <a:schemeClr val="lt1">
                                <a:lumMod val="95000"/>
                                <a:lumOff val="0"/>
                              </a:schemeClr>
                            </a:solidFill>
                            <a:miter lim="800000"/>
                            <a:headEnd/>
                            <a:tailEnd/>
                          </a:ln>
                          <a:effectLst>
                            <a:outerShdw sy="50000" kx="-2453608" rotWithShape="0">
                              <a:schemeClr val="accent1">
                                <a:lumMod val="40000"/>
                                <a:lumOff val="60000"/>
                                <a:alpha val="50000"/>
                              </a:schemeClr>
                            </a:outerShdw>
                          </a:effectLst>
                        </wps:spPr>
                        <wps:bodyPr rot="0" vert="horz" wrap="square" lIns="91440" tIns="45720" rIns="91440" bIns="45720" anchor="t" anchorCtr="0" upright="1">
                          <a:noAutofit/>
                        </wps:bodyPr>
                      </wps:wsp>
                      <wps:wsp>
                        <wps:cNvPr id="6" name="AutoShape 4"/>
                        <wps:cNvSpPr>
                          <a:spLocks noChangeArrowheads="1"/>
                        </wps:cNvSpPr>
                        <wps:spPr bwMode="auto">
                          <a:xfrm>
                            <a:off x="3875" y="2346"/>
                            <a:ext cx="4752" cy="43"/>
                          </a:xfrm>
                          <a:prstGeom prst="flowChartTerminator">
                            <a:avLst/>
                          </a:prstGeom>
                          <a:solidFill>
                            <a:schemeClr val="tx1">
                              <a:lumMod val="100000"/>
                              <a:lumOff val="0"/>
                            </a:schemeClr>
                          </a:solidFill>
                          <a:ln w="12700">
                            <a:solidFill>
                              <a:schemeClr val="lt1">
                                <a:lumMod val="95000"/>
                                <a:lumOff val="0"/>
                              </a:schemeClr>
                            </a:solidFill>
                            <a:miter lim="800000"/>
                            <a:headEnd/>
                            <a:tailEnd/>
                          </a:ln>
                          <a:effectLst>
                            <a:outerShdw sy="50000" kx="-2453608" rotWithShape="0">
                              <a:schemeClr val="accent1">
                                <a:lumMod val="40000"/>
                                <a:lumOff val="60000"/>
                                <a:alpha val="50000"/>
                              </a:schemeClr>
                            </a:outerShdw>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63D59C" id="Group 2" o:spid="_x0000_s1026" style="position:absolute;margin-left:57.75pt;margin-top:22.7pt;width:324pt;height:4.3pt;z-index:251659264" coordorigin="3677,2260" coordsize="5040,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">
                <v:shape id="AutoShape 3" o:spid="_x0000_s1027" type="#_x0000_t116" style="position:absolute;left:3677;top:2260;width:504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" fillcolor="#ffc000" strokecolor="#f2f2f2 [3041]" strokeweight="1pt">
                  <v:shadow on="t" type="perspective" color="#bdd6ee [1300]" opacity=".5" origin=",.5" offset="0,0" matrix=",-56756f,,.5"/>
                </v:shape>
                <v:shape id="AutoShape 4" o:spid="_x0000_s1028" type="#_x0000_t116" style="position:absolute;left:3875;top:2346;width:4752;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" fillcolor="black [3213]" strokecolor="#f2f2f2 [3041]" strokeweight="1pt">
                  <v:shadow on="t" type="perspective" color="#bdd6ee [1300]" opacity=".5" origin=",.5" offset="0,0" matrix=",-56756f,,.5"/>
                </v:shape>
              </v:group>
            </w:pict>
          </mc:Fallback>
        </mc:AlternateContent>
      </w:r>
      <w:r w:rsidR="0007718C">
        <w:rPr>
          <w:rFonts w:ascii="Calisto MT" w:hAnsi="Calisto MT" w:cs="Tahoma"/>
          <w:b/>
          <w:sz w:val="24"/>
          <w:szCs w:val="24"/>
        </w:rPr>
        <w:t>DEPARTMENT OF COUNSELING</w:t>
      </w:r>
    </w:p>
    <w:p w14:paraId="7DDFB8C4" w14:textId="77777777" w:rsidR="00827573" w:rsidRPr="0007718C" w:rsidRDefault="00827573" w:rsidP="00F070B9">
      <w:pPr>
        <w:jc w:val="center"/>
        <w:rPr>
          <w:rFonts w:ascii="Calisto MT" w:hAnsi="Calisto MT" w:cs="Tahoma"/>
          <w:b/>
          <w:sz w:val="24"/>
          <w:szCs w:val="24"/>
        </w:rPr>
      </w:pPr>
    </w:p>
    <w:p w14:paraId="0AC02CD8" w14:textId="77777777" w:rsidR="0007718C" w:rsidRDefault="0007718C" w:rsidP="00F070B9">
      <w:pPr>
        <w:spacing w:after="225" w:line="240" w:lineRule="auto"/>
        <w:textAlignment w:val="baseline"/>
        <w:rPr>
          <w:rFonts w:ascii="Calisto MT" w:eastAsia="Times New Roman" w:hAnsi="Calisto MT" w:cs="Tahoma"/>
          <w:sz w:val="24"/>
          <w:szCs w:val="24"/>
        </w:rPr>
      </w:pPr>
    </w:p>
    <w:p w14:paraId="098514D7" w14:textId="77777777" w:rsidR="00F070B9" w:rsidRPr="00F070B9" w:rsidRDefault="00F070B9" w:rsidP="00F070B9">
      <w:pPr>
        <w:spacing w:after="225" w:line="240" w:lineRule="auto"/>
        <w:textAlignment w:val="baseline"/>
        <w:rPr>
          <w:rFonts w:ascii="Calisto MT" w:eastAsia="Times New Roman" w:hAnsi="Calisto MT" w:cs="Tahoma"/>
          <w:sz w:val="24"/>
          <w:szCs w:val="24"/>
        </w:rPr>
      </w:pPr>
      <w:r w:rsidRPr="00F070B9">
        <w:rPr>
          <w:rFonts w:ascii="Calisto MT" w:eastAsia="Times New Roman" w:hAnsi="Calisto MT" w:cs="Tahoma"/>
          <w:sz w:val="24"/>
          <w:szCs w:val="24"/>
        </w:rPr>
        <w:t>The Department of Counseling, housed in the College of Education, is committed to providing education, training, and leadership to its students to assist them in develop</w:t>
      </w:r>
      <w:r w:rsidRPr="0007718C">
        <w:rPr>
          <w:rFonts w:ascii="Calisto MT" w:eastAsia="Times New Roman" w:hAnsi="Calisto MT" w:cs="Tahoma"/>
          <w:sz w:val="24"/>
          <w:szCs w:val="24"/>
        </w:rPr>
        <w:t xml:space="preserve">ing into the most highly </w:t>
      </w:r>
      <w:r w:rsidRPr="00F070B9">
        <w:rPr>
          <w:rFonts w:ascii="Calisto MT" w:eastAsia="Times New Roman" w:hAnsi="Calisto MT" w:cs="Tahoma"/>
          <w:sz w:val="24"/>
          <w:szCs w:val="24"/>
        </w:rPr>
        <w:t xml:space="preserve">knowledgeable, </w:t>
      </w:r>
      <w:r w:rsidRPr="0007718C">
        <w:rPr>
          <w:rFonts w:ascii="Calisto MT" w:eastAsia="Times New Roman" w:hAnsi="Calisto MT" w:cs="Tahoma"/>
          <w:sz w:val="24"/>
          <w:szCs w:val="24"/>
        </w:rPr>
        <w:t xml:space="preserve">skilled, </w:t>
      </w:r>
      <w:r w:rsidRPr="00F070B9">
        <w:rPr>
          <w:rFonts w:ascii="Calisto MT" w:eastAsia="Times New Roman" w:hAnsi="Calisto MT" w:cs="Tahoma"/>
          <w:sz w:val="24"/>
          <w:szCs w:val="24"/>
        </w:rPr>
        <w:t xml:space="preserve">and competent professionals and practitioners through the integration of theory and practice. </w:t>
      </w:r>
      <w:r w:rsidRPr="0007718C">
        <w:rPr>
          <w:rFonts w:ascii="Calisto MT" w:eastAsia="Times New Roman" w:hAnsi="Calisto MT" w:cs="Tahoma"/>
          <w:sz w:val="24"/>
          <w:szCs w:val="24"/>
        </w:rPr>
        <w:t xml:space="preserve"> </w:t>
      </w:r>
      <w:r w:rsidR="00B41BC9">
        <w:rPr>
          <w:rFonts w:ascii="Calisto MT" w:eastAsia="Times New Roman" w:hAnsi="Calisto MT" w:cs="Tahoma"/>
          <w:sz w:val="24"/>
          <w:szCs w:val="24"/>
        </w:rPr>
        <w:t>T</w:t>
      </w:r>
      <w:r w:rsidRPr="00F070B9">
        <w:rPr>
          <w:rFonts w:ascii="Calisto MT" w:eastAsia="Times New Roman" w:hAnsi="Calisto MT" w:cs="Tahoma"/>
          <w:sz w:val="24"/>
          <w:szCs w:val="24"/>
        </w:rPr>
        <w:t>he thrust of the department is to prepare its students to become competent and skilled in counseling, consultation, and evaluation; understanding persons across all cultures within the profession; becoming competent professionals in meeting the needs of a multicultural and diverse population in the 21st century.</w:t>
      </w:r>
      <w:r w:rsidR="00B41BC9">
        <w:rPr>
          <w:rFonts w:ascii="Calisto MT" w:eastAsia="Times New Roman" w:hAnsi="Calisto MT" w:cs="Tahoma"/>
          <w:sz w:val="24"/>
          <w:szCs w:val="24"/>
        </w:rPr>
        <w:t xml:space="preserve">  </w:t>
      </w:r>
    </w:p>
    <w:p w14:paraId="517D42B0" w14:textId="77777777" w:rsidR="0007718C" w:rsidRDefault="0007718C" w:rsidP="00F070B9">
      <w:pPr>
        <w:spacing w:after="225" w:line="240" w:lineRule="auto"/>
        <w:textAlignment w:val="baseline"/>
        <w:rPr>
          <w:rFonts w:ascii="Calisto MT" w:eastAsia="Times New Roman" w:hAnsi="Calisto MT" w:cs="Tahoma"/>
          <w:sz w:val="24"/>
          <w:szCs w:val="24"/>
        </w:rPr>
      </w:pPr>
    </w:p>
    <w:p w14:paraId="4D7437D2" w14:textId="77777777" w:rsidR="00F070B9" w:rsidRPr="00F070B9" w:rsidRDefault="00F070B9" w:rsidP="00F070B9">
      <w:pPr>
        <w:spacing w:after="225" w:line="240" w:lineRule="auto"/>
        <w:textAlignment w:val="baseline"/>
        <w:rPr>
          <w:rFonts w:ascii="Calisto MT" w:eastAsia="Times New Roman" w:hAnsi="Calisto MT" w:cs="Tahoma"/>
          <w:sz w:val="24"/>
          <w:szCs w:val="24"/>
        </w:rPr>
      </w:pPr>
      <w:r w:rsidRPr="00F070B9">
        <w:rPr>
          <w:rFonts w:ascii="Calisto MT" w:eastAsia="Times New Roman" w:hAnsi="Calisto MT" w:cs="Tahoma"/>
          <w:sz w:val="24"/>
          <w:szCs w:val="24"/>
        </w:rPr>
        <w:t xml:space="preserve">The graduate programs in the Department of Counseling prepare students to become certified </w:t>
      </w:r>
      <w:r w:rsidRPr="0007718C">
        <w:rPr>
          <w:rFonts w:ascii="Calisto MT" w:eastAsia="Times New Roman" w:hAnsi="Calisto MT" w:cs="Tahoma"/>
          <w:sz w:val="24"/>
          <w:szCs w:val="24"/>
        </w:rPr>
        <w:t xml:space="preserve">and/ </w:t>
      </w:r>
      <w:r w:rsidRPr="00F070B9">
        <w:rPr>
          <w:rFonts w:ascii="Calisto MT" w:eastAsia="Times New Roman" w:hAnsi="Calisto MT" w:cs="Tahoma"/>
          <w:sz w:val="24"/>
          <w:szCs w:val="24"/>
        </w:rPr>
        <w:t>or licensed in their fields and provide a basic understanding of individuals as cultural, economic, physical, psychological, and social beings by:</w:t>
      </w:r>
    </w:p>
    <w:p w14:paraId="7E8E63FA" w14:textId="77777777" w:rsidR="00F070B9" w:rsidRPr="00F070B9" w:rsidRDefault="00F070B9" w:rsidP="00F070B9">
      <w:pPr>
        <w:numPr>
          <w:ilvl w:val="0"/>
          <w:numId w:val="1"/>
        </w:numPr>
        <w:spacing w:before="150" w:after="150" w:line="240" w:lineRule="auto"/>
        <w:ind w:left="525"/>
        <w:textAlignment w:val="baseline"/>
        <w:rPr>
          <w:rFonts w:ascii="Calisto MT" w:eastAsia="Times New Roman" w:hAnsi="Calisto MT" w:cs="Tahoma"/>
          <w:color w:val="000000"/>
          <w:sz w:val="24"/>
          <w:szCs w:val="24"/>
        </w:rPr>
      </w:pPr>
      <w:r w:rsidRPr="00F070B9">
        <w:rPr>
          <w:rFonts w:ascii="Calisto MT" w:eastAsia="Times New Roman" w:hAnsi="Calisto MT" w:cs="Tahoma"/>
          <w:color w:val="000000"/>
          <w:sz w:val="24"/>
          <w:szCs w:val="24"/>
        </w:rPr>
        <w:t>Incorporating multicultural and global perspectives of people in the school, community, and the world.</w:t>
      </w:r>
    </w:p>
    <w:p w14:paraId="379E7537" w14:textId="77777777" w:rsidR="00F070B9" w:rsidRPr="00F070B9" w:rsidRDefault="00F070B9" w:rsidP="00F070B9">
      <w:pPr>
        <w:numPr>
          <w:ilvl w:val="0"/>
          <w:numId w:val="1"/>
        </w:numPr>
        <w:spacing w:before="150" w:after="150" w:line="240" w:lineRule="auto"/>
        <w:ind w:left="525"/>
        <w:textAlignment w:val="baseline"/>
        <w:rPr>
          <w:rFonts w:ascii="Calisto MT" w:eastAsia="Times New Roman" w:hAnsi="Calisto MT" w:cs="Tahoma"/>
          <w:color w:val="000000"/>
          <w:sz w:val="24"/>
          <w:szCs w:val="24"/>
        </w:rPr>
      </w:pPr>
      <w:r w:rsidRPr="00F070B9">
        <w:rPr>
          <w:rFonts w:ascii="Calisto MT" w:eastAsia="Times New Roman" w:hAnsi="Calisto MT" w:cs="Tahoma"/>
          <w:color w:val="000000"/>
          <w:sz w:val="24"/>
          <w:szCs w:val="24"/>
        </w:rPr>
        <w:t>Assisting students in developing knowledge of theory and practice through classroom and field experiences that are meaningful for their professional growth and development of skills as reflective practitioners.</w:t>
      </w:r>
    </w:p>
    <w:p w14:paraId="5503A183" w14:textId="77777777" w:rsidR="00F070B9" w:rsidRPr="00F070B9" w:rsidRDefault="00F070B9" w:rsidP="00F070B9">
      <w:pPr>
        <w:numPr>
          <w:ilvl w:val="0"/>
          <w:numId w:val="1"/>
        </w:numPr>
        <w:spacing w:before="150" w:after="150" w:line="240" w:lineRule="auto"/>
        <w:ind w:left="525"/>
        <w:textAlignment w:val="baseline"/>
        <w:rPr>
          <w:rFonts w:ascii="Calisto MT" w:eastAsia="Times New Roman" w:hAnsi="Calisto MT" w:cs="Tahoma"/>
          <w:color w:val="000000"/>
          <w:sz w:val="24"/>
          <w:szCs w:val="24"/>
        </w:rPr>
      </w:pPr>
      <w:r w:rsidRPr="00F070B9">
        <w:rPr>
          <w:rFonts w:ascii="Calisto MT" w:eastAsia="Times New Roman" w:hAnsi="Calisto MT" w:cs="Tahoma"/>
          <w:color w:val="000000"/>
          <w:sz w:val="24"/>
          <w:szCs w:val="24"/>
        </w:rPr>
        <w:t>Demonstrating an understanding of a personal and interpersonal perspective through supporting and upholding the ethical and legal standards of their profession, standards, and values of the educational community further by showing respect for the diversity of all persons, serving the needs of all students in helping them to achieve their maximal potential.</w:t>
      </w:r>
    </w:p>
    <w:p w14:paraId="0757F2F6" w14:textId="77777777" w:rsidR="00F070B9" w:rsidRPr="00F070B9" w:rsidRDefault="00F070B9" w:rsidP="00F070B9">
      <w:pPr>
        <w:numPr>
          <w:ilvl w:val="0"/>
          <w:numId w:val="1"/>
        </w:numPr>
        <w:spacing w:before="150" w:after="150" w:line="240" w:lineRule="auto"/>
        <w:ind w:left="525"/>
        <w:textAlignment w:val="baseline"/>
        <w:rPr>
          <w:rFonts w:ascii="Calisto MT" w:eastAsia="Times New Roman" w:hAnsi="Calisto MT" w:cs="Tahoma"/>
          <w:color w:val="000000"/>
          <w:sz w:val="24"/>
          <w:szCs w:val="24"/>
        </w:rPr>
      </w:pPr>
      <w:r w:rsidRPr="00F070B9">
        <w:rPr>
          <w:rFonts w:ascii="Calisto MT" w:eastAsia="Times New Roman" w:hAnsi="Calisto MT" w:cs="Tahoma"/>
          <w:color w:val="000000"/>
          <w:sz w:val="24"/>
          <w:szCs w:val="24"/>
        </w:rPr>
        <w:t>Becoming effective practitioners through using technological applications to enhance awareness of educational, career, emotional, social, cultural, psychological/cognitive, and physical development.</w:t>
      </w:r>
    </w:p>
    <w:p w14:paraId="54108F13" w14:textId="77777777" w:rsidR="0007718C" w:rsidRDefault="0007718C" w:rsidP="00F070B9">
      <w:pPr>
        <w:spacing w:after="225" w:line="240" w:lineRule="auto"/>
        <w:textAlignment w:val="baseline"/>
        <w:rPr>
          <w:rFonts w:ascii="Calisto MT" w:eastAsia="Times New Roman" w:hAnsi="Calisto MT" w:cs="Tahoma"/>
          <w:sz w:val="24"/>
          <w:szCs w:val="24"/>
        </w:rPr>
      </w:pPr>
    </w:p>
    <w:p w14:paraId="1A4D9F3A" w14:textId="77777777" w:rsidR="00F070B9" w:rsidRDefault="00F070B9" w:rsidP="00F070B9">
      <w:pPr>
        <w:spacing w:after="225" w:line="240" w:lineRule="auto"/>
        <w:textAlignment w:val="baseline"/>
        <w:rPr>
          <w:rFonts w:ascii="Calisto MT" w:eastAsia="Times New Roman" w:hAnsi="Calisto MT" w:cs="Tahoma"/>
          <w:sz w:val="24"/>
          <w:szCs w:val="24"/>
        </w:rPr>
      </w:pPr>
      <w:r w:rsidRPr="00F070B9">
        <w:rPr>
          <w:rFonts w:ascii="Calisto MT" w:eastAsia="Times New Roman" w:hAnsi="Calisto MT" w:cs="Tahoma"/>
          <w:sz w:val="24"/>
          <w:szCs w:val="24"/>
        </w:rPr>
        <w:t>The graduate programs in the Department of Counseling, in accordance with the department's mission, advocate equality of oppo</w:t>
      </w:r>
      <w:r w:rsidR="00B41BC9">
        <w:rPr>
          <w:rFonts w:ascii="Calisto MT" w:eastAsia="Times New Roman" w:hAnsi="Calisto MT" w:cs="Tahoma"/>
          <w:sz w:val="24"/>
          <w:szCs w:val="24"/>
        </w:rPr>
        <w:t xml:space="preserve">rtunity for all students. It is </w:t>
      </w:r>
      <w:r w:rsidRPr="00F070B9">
        <w:rPr>
          <w:rFonts w:ascii="Calisto MT" w:eastAsia="Times New Roman" w:hAnsi="Calisto MT" w:cs="Tahoma"/>
          <w:sz w:val="24"/>
          <w:szCs w:val="24"/>
        </w:rPr>
        <w:t xml:space="preserve">designed to educate students in understanding and applying various counseling, consultation, and evaluation methods and techniques to aid a multicultural and diverse population with educational, vocational, and personal concerns. This broad approach will permit the student to develop a repertoire of methods and select the most appropriate for the particular problem and the specific individual. </w:t>
      </w:r>
    </w:p>
    <w:p w14:paraId="2EE226F3" w14:textId="77777777" w:rsidR="003E4264" w:rsidRDefault="003E4264" w:rsidP="00F070B9">
      <w:pPr>
        <w:spacing w:after="225" w:line="240" w:lineRule="auto"/>
        <w:textAlignment w:val="baseline"/>
        <w:rPr>
          <w:rFonts w:ascii="Calisto MT" w:eastAsia="Times New Roman" w:hAnsi="Calisto MT" w:cs="Tahoma"/>
          <w:sz w:val="24"/>
          <w:szCs w:val="24"/>
        </w:rPr>
      </w:pPr>
    </w:p>
    <w:p w14:paraId="34FCF891" w14:textId="77777777" w:rsidR="003E4264" w:rsidRDefault="003E4264" w:rsidP="003E4264">
      <w:pPr>
        <w:jc w:val="center"/>
        <w:rPr>
          <w:rFonts w:ascii="Calisto MT" w:eastAsia="Times New Roman" w:hAnsi="Calisto MT" w:cs="Tahoma"/>
          <w:b/>
          <w:sz w:val="24"/>
          <w:szCs w:val="24"/>
        </w:rPr>
      </w:pPr>
      <w:r w:rsidRPr="007E0517">
        <w:rPr>
          <w:rFonts w:ascii="Calisto MT" w:eastAsia="Times New Roman" w:hAnsi="Calisto MT" w:cs="Tahoma"/>
          <w:sz w:val="24"/>
          <w:szCs w:val="24"/>
        </w:rPr>
        <w:br w:type="page"/>
      </w:r>
      <w:r w:rsidRPr="003E4264">
        <w:rPr>
          <w:rFonts w:ascii="Calisto MT" w:eastAsia="Times New Roman" w:hAnsi="Calisto MT" w:cs="Tahoma"/>
          <w:b/>
          <w:sz w:val="24"/>
          <w:szCs w:val="24"/>
        </w:rPr>
        <w:lastRenderedPageBreak/>
        <w:t>ANNUAL SYST</w:t>
      </w:r>
      <w:r w:rsidR="0088282C">
        <w:rPr>
          <w:rFonts w:ascii="Calisto MT" w:eastAsia="Times New Roman" w:hAnsi="Calisto MT" w:cs="Tahoma"/>
          <w:b/>
          <w:sz w:val="24"/>
          <w:szCs w:val="24"/>
        </w:rPr>
        <w:t xml:space="preserve">EMATIC PROGRAM EVALUATION </w:t>
      </w:r>
    </w:p>
    <w:p w14:paraId="67D8A6AB" w14:textId="77777777" w:rsidR="00827573" w:rsidRPr="003E4264" w:rsidRDefault="00827573" w:rsidP="003E4264">
      <w:pPr>
        <w:jc w:val="center"/>
        <w:rPr>
          <w:rFonts w:ascii="Calisto MT" w:eastAsia="Times New Roman" w:hAnsi="Calisto MT" w:cs="Tahoma"/>
          <w:b/>
          <w:sz w:val="24"/>
          <w:szCs w:val="24"/>
        </w:rPr>
      </w:pPr>
      <w:r>
        <w:rPr>
          <w:rFonts w:ascii="Times New Roman" w:hAnsi="Times New Roman" w:cs="Times New Roman"/>
          <w:b/>
          <w:smallCaps/>
          <w:noProof/>
          <w:sz w:val="24"/>
          <w:szCs w:val="24"/>
        </w:rPr>
        <mc:AlternateContent>
          <mc:Choice Requires="wpg">
            <w:drawing>
              <wp:anchor distT="0" distB="0" distL="114300" distR="114300" simplePos="0" relativeHeight="251661312" behindDoc="0" locked="0" layoutInCell="1" allowOverlap="1" wp14:anchorId="1851E547" wp14:editId="18D59622">
                <wp:simplePos x="0" y="0"/>
                <wp:positionH relativeFrom="column">
                  <wp:posOffset>895350</wp:posOffset>
                </wp:positionH>
                <wp:positionV relativeFrom="paragraph">
                  <wp:posOffset>20320</wp:posOffset>
                </wp:positionV>
                <wp:extent cx="4114800" cy="54610"/>
                <wp:effectExtent l="6350" t="11430" r="22225" b="1016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54610"/>
                          <a:chOff x="3677" y="2260"/>
                          <a:chExt cx="5040" cy="129"/>
                        </a:xfrm>
                      </wpg:grpSpPr>
                      <wps:wsp>
                        <wps:cNvPr id="8" name="AutoShape 3"/>
                        <wps:cNvSpPr>
                          <a:spLocks noChangeArrowheads="1"/>
                        </wps:cNvSpPr>
                        <wps:spPr bwMode="auto">
                          <a:xfrm>
                            <a:off x="3677" y="2260"/>
                            <a:ext cx="5040" cy="71"/>
                          </a:xfrm>
                          <a:prstGeom prst="flowChartTerminator">
                            <a:avLst/>
                          </a:prstGeom>
                          <a:solidFill>
                            <a:srgbClr val="FFC000"/>
                          </a:solidFill>
                          <a:ln w="12700">
                            <a:solidFill>
                              <a:schemeClr val="lt1">
                                <a:lumMod val="95000"/>
                                <a:lumOff val="0"/>
                              </a:schemeClr>
                            </a:solidFill>
                            <a:miter lim="800000"/>
                            <a:headEnd/>
                            <a:tailEnd/>
                          </a:ln>
                          <a:effectLst>
                            <a:outerShdw sy="50000" kx="-2453608" rotWithShape="0">
                              <a:schemeClr val="accent1">
                                <a:lumMod val="40000"/>
                                <a:lumOff val="60000"/>
                                <a:alpha val="50000"/>
                              </a:schemeClr>
                            </a:outerShdw>
                          </a:effectLst>
                        </wps:spPr>
                        <wps:bodyPr rot="0" vert="horz" wrap="square" lIns="91440" tIns="45720" rIns="91440" bIns="45720" anchor="t" anchorCtr="0" upright="1">
                          <a:noAutofit/>
                        </wps:bodyPr>
                      </wps:wsp>
                      <wps:wsp>
                        <wps:cNvPr id="9" name="AutoShape 4"/>
                        <wps:cNvSpPr>
                          <a:spLocks noChangeArrowheads="1"/>
                        </wps:cNvSpPr>
                        <wps:spPr bwMode="auto">
                          <a:xfrm>
                            <a:off x="3875" y="2346"/>
                            <a:ext cx="4752" cy="43"/>
                          </a:xfrm>
                          <a:prstGeom prst="flowChartTerminator">
                            <a:avLst/>
                          </a:prstGeom>
                          <a:solidFill>
                            <a:schemeClr val="tx1">
                              <a:lumMod val="100000"/>
                              <a:lumOff val="0"/>
                            </a:schemeClr>
                          </a:solidFill>
                          <a:ln w="12700">
                            <a:solidFill>
                              <a:schemeClr val="lt1">
                                <a:lumMod val="95000"/>
                                <a:lumOff val="0"/>
                              </a:schemeClr>
                            </a:solidFill>
                            <a:miter lim="800000"/>
                            <a:headEnd/>
                            <a:tailEnd/>
                          </a:ln>
                          <a:effectLst>
                            <a:outerShdw sy="50000" kx="-2453608" rotWithShape="0">
                              <a:schemeClr val="accent1">
                                <a:lumMod val="40000"/>
                                <a:lumOff val="60000"/>
                                <a:alpha val="50000"/>
                              </a:schemeClr>
                            </a:outerShdw>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9FF815" id="Group 2" o:spid="_x0000_s1026" style="position:absolute;margin-left:70.5pt;margin-top:1.6pt;width:324pt;height:4.3pt;z-index:251661312" coordorigin="3677,2260" coordsize="5040,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">
                <v:shape id="AutoShape 3" o:spid="_x0000_s1027" type="#_x0000_t116" style="position:absolute;left:3677;top:2260;width:504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" fillcolor="#ffc000" strokecolor="#f2f2f2 [3041]" strokeweight="1pt">
                  <v:shadow on="t" type="perspective" color="#bdd6ee [1300]" opacity=".5" origin=",.5" offset="0,0" matrix=",-56756f,,.5"/>
                </v:shape>
                <v:shape id="AutoShape 4" o:spid="_x0000_s1028" type="#_x0000_t116" style="position:absolute;left:3875;top:2346;width:4752;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" fillcolor="black [3213]" strokecolor="#f2f2f2 [3041]" strokeweight="1pt">
                  <v:shadow on="t" type="perspective" color="#bdd6ee [1300]" opacity=".5" origin=",.5" offset="0,0" matrix=",-56756f,,.5"/>
                </v:shape>
              </v:group>
            </w:pict>
          </mc:Fallback>
        </mc:AlternateContent>
      </w:r>
    </w:p>
    <w:p w14:paraId="7D7EDFB5" w14:textId="77777777" w:rsidR="003E4264" w:rsidRDefault="003E4264" w:rsidP="00F070B9">
      <w:pPr>
        <w:spacing w:after="225" w:line="240" w:lineRule="auto"/>
        <w:textAlignment w:val="baseline"/>
        <w:rPr>
          <w:rFonts w:ascii="Calisto MT" w:eastAsia="Times New Roman" w:hAnsi="Calisto MT" w:cs="Tahoma"/>
          <w:sz w:val="24"/>
          <w:szCs w:val="24"/>
        </w:rPr>
      </w:pPr>
    </w:p>
    <w:p w14:paraId="0759310C" w14:textId="77777777" w:rsidR="00F76027" w:rsidRDefault="00F76027" w:rsidP="00F76027">
      <w:pPr>
        <w:spacing w:after="0"/>
        <w:rPr>
          <w:rFonts w:ascii="Calisto MT" w:hAnsi="Calisto MT" w:cs="Times New Roman"/>
          <w:sz w:val="24"/>
          <w:szCs w:val="24"/>
        </w:rPr>
      </w:pPr>
      <w:r w:rsidRPr="00F76027">
        <w:rPr>
          <w:rFonts w:ascii="Calisto MT" w:hAnsi="Calisto MT" w:cs="Times New Roman"/>
          <w:sz w:val="24"/>
          <w:szCs w:val="24"/>
        </w:rPr>
        <w:t xml:space="preserve">Through continuous systematic program evaluation activities, the Counseling </w:t>
      </w:r>
      <w:r>
        <w:rPr>
          <w:rFonts w:ascii="Calisto MT" w:hAnsi="Calisto MT" w:cs="Times New Roman"/>
          <w:sz w:val="24"/>
          <w:szCs w:val="24"/>
        </w:rPr>
        <w:t xml:space="preserve">Programs at Bowie State University </w:t>
      </w:r>
      <w:r w:rsidRPr="00F76027">
        <w:rPr>
          <w:rFonts w:ascii="Calisto MT" w:hAnsi="Calisto MT" w:cs="Times New Roman"/>
          <w:sz w:val="24"/>
          <w:szCs w:val="24"/>
        </w:rPr>
        <w:t>strives to refine its mission, objectives, and student learning outcomes.  Multiple measures are used to ensure that students develop a strong professional identity, competency in knowledge and skills, and sound ethical</w:t>
      </w:r>
      <w:r w:rsidR="00B41BC9">
        <w:rPr>
          <w:rFonts w:ascii="Calisto MT" w:hAnsi="Calisto MT" w:cs="Times New Roman"/>
          <w:sz w:val="24"/>
          <w:szCs w:val="24"/>
        </w:rPr>
        <w:t xml:space="preserve"> practices.  Throughout the 2018-2019</w:t>
      </w:r>
      <w:r>
        <w:rPr>
          <w:rFonts w:ascii="Calisto MT" w:hAnsi="Calisto MT" w:cs="Times New Roman"/>
          <w:sz w:val="24"/>
          <w:szCs w:val="24"/>
        </w:rPr>
        <w:t xml:space="preserve"> AY</w:t>
      </w:r>
      <w:r w:rsidRPr="00F76027">
        <w:rPr>
          <w:rFonts w:ascii="Calisto MT" w:hAnsi="Calisto MT" w:cs="Times New Roman"/>
          <w:sz w:val="24"/>
          <w:szCs w:val="24"/>
        </w:rPr>
        <w:t xml:space="preserve">, program faculty and other stakeholders meet, discuss, and implement program changes and modifications based on continuous systematic evaluations.  </w:t>
      </w:r>
      <w:r w:rsidR="00EC05D5">
        <w:rPr>
          <w:rFonts w:ascii="Calisto MT" w:hAnsi="Calisto MT" w:cs="Times New Roman"/>
          <w:sz w:val="24"/>
          <w:szCs w:val="24"/>
        </w:rPr>
        <w:t>T</w:t>
      </w:r>
      <w:r w:rsidRPr="00F76027">
        <w:rPr>
          <w:rFonts w:ascii="Calisto MT" w:hAnsi="Calisto MT" w:cs="Times New Roman"/>
          <w:sz w:val="24"/>
          <w:szCs w:val="24"/>
        </w:rPr>
        <w:t xml:space="preserve">hese sources include: </w:t>
      </w:r>
    </w:p>
    <w:p w14:paraId="03BB4A71" w14:textId="77777777" w:rsidR="00F76027" w:rsidRDefault="00F76027" w:rsidP="00F76027">
      <w:pPr>
        <w:spacing w:after="0"/>
        <w:rPr>
          <w:rFonts w:ascii="Calisto MT" w:hAnsi="Calisto MT" w:cs="Times New Roman"/>
          <w:sz w:val="24"/>
          <w:szCs w:val="24"/>
        </w:rPr>
      </w:pPr>
    </w:p>
    <w:p w14:paraId="4323838D" w14:textId="77777777" w:rsidR="00B41BC9" w:rsidRPr="0077472E" w:rsidRDefault="00B41BC9" w:rsidP="00B41BC9">
      <w:pPr>
        <w:pStyle w:val="ListParagraph"/>
        <w:numPr>
          <w:ilvl w:val="0"/>
          <w:numId w:val="3"/>
        </w:numPr>
        <w:spacing w:after="0"/>
        <w:rPr>
          <w:rFonts w:ascii="Calisto MT" w:hAnsi="Calisto MT" w:cs="Times New Roman"/>
          <w:i/>
          <w:sz w:val="24"/>
          <w:szCs w:val="24"/>
        </w:rPr>
      </w:pPr>
      <w:r w:rsidRPr="0077472E">
        <w:rPr>
          <w:rFonts w:ascii="Calisto MT" w:hAnsi="Calisto MT" w:cs="Times New Roman"/>
          <w:b/>
          <w:sz w:val="24"/>
          <w:szCs w:val="24"/>
        </w:rPr>
        <w:t>Current Student’s Feedback and Evaluations</w:t>
      </w:r>
      <w:r w:rsidRPr="0077472E">
        <w:rPr>
          <w:rFonts w:ascii="Calisto MT" w:hAnsi="Calisto MT" w:cs="Times New Roman"/>
          <w:i/>
          <w:sz w:val="24"/>
          <w:szCs w:val="24"/>
        </w:rPr>
        <w:t xml:space="preserve">  </w:t>
      </w:r>
    </w:p>
    <w:p w14:paraId="447AA265" w14:textId="77777777" w:rsidR="00B41BC9" w:rsidRPr="0077472E" w:rsidRDefault="00B41BC9" w:rsidP="00B41BC9">
      <w:pPr>
        <w:spacing w:after="0"/>
        <w:rPr>
          <w:rFonts w:ascii="Calisto MT" w:hAnsi="Calisto MT" w:cs="Times New Roman"/>
          <w:sz w:val="24"/>
          <w:szCs w:val="24"/>
        </w:rPr>
      </w:pPr>
      <w:r w:rsidRPr="0077472E">
        <w:rPr>
          <w:rFonts w:ascii="Calisto MT" w:hAnsi="Calisto MT" w:cs="Times New Roman"/>
          <w:sz w:val="24"/>
          <w:szCs w:val="24"/>
        </w:rPr>
        <w:t>At the conclusion of every course, students are given the opportunity to formally evaluate the course and instructor’s performance.  Students also provide informal feedback via the Department’s Listserv, ongoing dialogue, and classroom discussions.</w:t>
      </w:r>
    </w:p>
    <w:p w14:paraId="2FB4E54B" w14:textId="77777777" w:rsidR="00B41BC9" w:rsidRPr="0077472E" w:rsidRDefault="00B41BC9" w:rsidP="00B41BC9">
      <w:pPr>
        <w:spacing w:after="0"/>
        <w:ind w:firstLine="360"/>
        <w:rPr>
          <w:rFonts w:ascii="Calisto MT" w:hAnsi="Calisto MT" w:cs="Times New Roman"/>
          <w:sz w:val="24"/>
          <w:szCs w:val="24"/>
        </w:rPr>
      </w:pPr>
    </w:p>
    <w:p w14:paraId="49CD379A" w14:textId="77777777" w:rsidR="00B41BC9" w:rsidRPr="0077472E" w:rsidRDefault="00B41BC9" w:rsidP="00B41BC9">
      <w:pPr>
        <w:pStyle w:val="ListParagraph"/>
        <w:numPr>
          <w:ilvl w:val="0"/>
          <w:numId w:val="3"/>
        </w:numPr>
        <w:spacing w:after="0"/>
        <w:rPr>
          <w:rFonts w:ascii="Calisto MT" w:hAnsi="Calisto MT" w:cs="Times New Roman"/>
          <w:b/>
          <w:sz w:val="24"/>
          <w:szCs w:val="24"/>
        </w:rPr>
      </w:pPr>
      <w:r w:rsidRPr="0077472E">
        <w:rPr>
          <w:rFonts w:ascii="Calisto MT" w:hAnsi="Calisto MT" w:cs="Times New Roman"/>
          <w:b/>
          <w:sz w:val="24"/>
          <w:szCs w:val="24"/>
        </w:rPr>
        <w:t xml:space="preserve">Program Coordinator’s Annual Reports </w:t>
      </w:r>
    </w:p>
    <w:p w14:paraId="60DAE21D" w14:textId="77777777" w:rsidR="00B41BC9" w:rsidRPr="0077472E" w:rsidRDefault="00B41BC9" w:rsidP="00B41BC9">
      <w:pPr>
        <w:spacing w:after="0"/>
        <w:rPr>
          <w:rFonts w:ascii="Calisto MT" w:hAnsi="Calisto MT" w:cs="Times New Roman"/>
          <w:sz w:val="24"/>
          <w:szCs w:val="24"/>
        </w:rPr>
      </w:pPr>
      <w:r w:rsidRPr="0077472E">
        <w:rPr>
          <w:rFonts w:ascii="Calisto MT" w:hAnsi="Calisto MT" w:cs="Times New Roman"/>
          <w:sz w:val="24"/>
          <w:szCs w:val="24"/>
        </w:rPr>
        <w:t xml:space="preserve">Program Coordinators are required to complete the Annual Report on Student Outcomes each year.  Based on the assessment data provided by the Center for Assessment, Accreditation, and Retention (CAAR), Coordinators develop a report to include a review of program goals and expected learning outcomes. The report includes information about how students are performing in each of the identified course proficiencies. Program Coordinators are also responsible for completing the Academic Program Student Learning Assessment for Middle States accreditation.  In this report, Coordinators report on expected learning outcomes, assessment items, and results of evaluative tools. </w:t>
      </w:r>
    </w:p>
    <w:p w14:paraId="48216434" w14:textId="77777777" w:rsidR="00B41BC9" w:rsidRPr="0077472E" w:rsidRDefault="00B41BC9" w:rsidP="00B41BC9">
      <w:pPr>
        <w:spacing w:after="0"/>
        <w:rPr>
          <w:rFonts w:ascii="Calisto MT" w:hAnsi="Calisto MT" w:cs="Times New Roman"/>
          <w:sz w:val="24"/>
          <w:szCs w:val="24"/>
        </w:rPr>
      </w:pPr>
    </w:p>
    <w:p w14:paraId="440DE76C" w14:textId="77777777" w:rsidR="00B41BC9" w:rsidRPr="0077472E" w:rsidRDefault="00B41BC9" w:rsidP="00B41BC9">
      <w:pPr>
        <w:pStyle w:val="ListParagraph"/>
        <w:numPr>
          <w:ilvl w:val="0"/>
          <w:numId w:val="3"/>
        </w:numPr>
        <w:spacing w:after="0"/>
        <w:rPr>
          <w:rFonts w:ascii="Calisto MT" w:hAnsi="Calisto MT" w:cs="Times New Roman"/>
          <w:b/>
          <w:sz w:val="24"/>
          <w:szCs w:val="24"/>
        </w:rPr>
      </w:pPr>
      <w:r w:rsidRPr="0077472E">
        <w:rPr>
          <w:rFonts w:ascii="Calisto MT" w:hAnsi="Calisto MT" w:cs="Times New Roman"/>
          <w:b/>
          <w:sz w:val="24"/>
          <w:szCs w:val="24"/>
        </w:rPr>
        <w:t xml:space="preserve">Advisory Board  </w:t>
      </w:r>
    </w:p>
    <w:p w14:paraId="6473ED7A" w14:textId="77777777" w:rsidR="00B41BC9" w:rsidRPr="0077472E" w:rsidRDefault="00B41BC9" w:rsidP="00B41BC9">
      <w:pPr>
        <w:spacing w:after="0"/>
        <w:rPr>
          <w:rFonts w:ascii="Calisto MT" w:hAnsi="Calisto MT" w:cs="Times New Roman"/>
          <w:sz w:val="24"/>
          <w:szCs w:val="24"/>
        </w:rPr>
      </w:pPr>
      <w:r w:rsidRPr="0077472E">
        <w:rPr>
          <w:rFonts w:ascii="Calisto MT" w:hAnsi="Calisto MT" w:cs="Times New Roman"/>
          <w:sz w:val="24"/>
          <w:szCs w:val="24"/>
        </w:rPr>
        <w:t xml:space="preserve">The Advisory Board is composed of faculty, current and former students, administration, and personnel in cooperating agencies and stakeholders (e.g., site supervisors).  The Advisory Board is charged with reviewing and advising on topics/ areas pertinent to the improvement of the counseling programs.  </w:t>
      </w:r>
    </w:p>
    <w:p w14:paraId="4E6A59F4" w14:textId="77777777" w:rsidR="00B41BC9" w:rsidRPr="0077472E" w:rsidRDefault="00B41BC9" w:rsidP="00B41BC9">
      <w:pPr>
        <w:spacing w:after="0"/>
        <w:rPr>
          <w:rFonts w:ascii="Calisto MT" w:hAnsi="Calisto MT" w:cs="Times New Roman"/>
          <w:sz w:val="24"/>
          <w:szCs w:val="24"/>
        </w:rPr>
      </w:pPr>
    </w:p>
    <w:p w14:paraId="6109D069" w14:textId="77777777" w:rsidR="00B41BC9" w:rsidRPr="0077472E" w:rsidRDefault="00B41BC9" w:rsidP="00B41BC9">
      <w:pPr>
        <w:pStyle w:val="ListParagraph"/>
        <w:numPr>
          <w:ilvl w:val="0"/>
          <w:numId w:val="3"/>
        </w:numPr>
        <w:spacing w:after="0"/>
        <w:rPr>
          <w:rFonts w:ascii="Calisto MT" w:hAnsi="Calisto MT" w:cs="Times New Roman"/>
          <w:b/>
          <w:sz w:val="24"/>
          <w:szCs w:val="24"/>
        </w:rPr>
      </w:pPr>
      <w:r w:rsidRPr="0077472E">
        <w:rPr>
          <w:rFonts w:ascii="Calisto MT" w:hAnsi="Calisto MT" w:cs="Times New Roman"/>
          <w:b/>
          <w:sz w:val="24"/>
          <w:szCs w:val="24"/>
        </w:rPr>
        <w:t>Graduate Surveys</w:t>
      </w:r>
    </w:p>
    <w:p w14:paraId="508D4621" w14:textId="77777777" w:rsidR="00B41BC9" w:rsidRPr="0077472E" w:rsidRDefault="00B41BC9" w:rsidP="00B41BC9">
      <w:pPr>
        <w:spacing w:after="0"/>
        <w:rPr>
          <w:rFonts w:ascii="Calisto MT" w:hAnsi="Calisto MT" w:cs="Times New Roman"/>
          <w:bCs/>
          <w:sz w:val="24"/>
          <w:szCs w:val="24"/>
        </w:rPr>
      </w:pPr>
      <w:r w:rsidRPr="0077472E">
        <w:rPr>
          <w:rFonts w:ascii="Calisto MT" w:hAnsi="Calisto MT" w:cs="Times New Roman"/>
          <w:bCs/>
          <w:sz w:val="24"/>
          <w:szCs w:val="24"/>
        </w:rPr>
        <w:t xml:space="preserve">Program graduates are assessed using an online survey, the </w:t>
      </w:r>
      <w:r w:rsidRPr="0077472E">
        <w:rPr>
          <w:rFonts w:ascii="Calisto MT" w:hAnsi="Calisto MT" w:cs="Times New Roman"/>
          <w:bCs/>
          <w:i/>
          <w:sz w:val="24"/>
          <w:szCs w:val="24"/>
        </w:rPr>
        <w:t>Graduate Survey</w:t>
      </w:r>
      <w:r w:rsidRPr="0077472E">
        <w:rPr>
          <w:rFonts w:ascii="Calisto MT" w:hAnsi="Calisto MT" w:cs="Times New Roman"/>
          <w:bCs/>
          <w:sz w:val="24"/>
          <w:szCs w:val="24"/>
        </w:rPr>
        <w:t xml:space="preserve">.  Graduates are contacted in one year after graduation; then once again, in five-years post-graduation.  The survey items focus on the degree to which the program effectively prepare graduates for their work as professional counselors, according to the program objectives. </w:t>
      </w:r>
    </w:p>
    <w:p w14:paraId="56C82EBD" w14:textId="77777777" w:rsidR="00B41BC9" w:rsidRPr="0077472E" w:rsidRDefault="00B41BC9" w:rsidP="00B41BC9">
      <w:pPr>
        <w:spacing w:after="0"/>
        <w:rPr>
          <w:rFonts w:ascii="Calisto MT" w:hAnsi="Calisto MT" w:cs="Times New Roman"/>
          <w:sz w:val="24"/>
          <w:szCs w:val="24"/>
        </w:rPr>
      </w:pPr>
    </w:p>
    <w:p w14:paraId="58B5DED4" w14:textId="77777777" w:rsidR="00B41BC9" w:rsidRPr="0077472E" w:rsidRDefault="00B41BC9" w:rsidP="00B41BC9">
      <w:pPr>
        <w:pStyle w:val="ListParagraph"/>
        <w:numPr>
          <w:ilvl w:val="0"/>
          <w:numId w:val="3"/>
        </w:numPr>
        <w:spacing w:after="0"/>
        <w:rPr>
          <w:rFonts w:ascii="Calisto MT" w:hAnsi="Calisto MT" w:cs="Times New Roman"/>
          <w:b/>
          <w:sz w:val="24"/>
          <w:szCs w:val="24"/>
        </w:rPr>
      </w:pPr>
      <w:r w:rsidRPr="0077472E">
        <w:rPr>
          <w:rFonts w:ascii="Calisto MT" w:hAnsi="Calisto MT" w:cs="Times New Roman"/>
          <w:b/>
          <w:sz w:val="24"/>
          <w:szCs w:val="24"/>
        </w:rPr>
        <w:t>Site Supervisor and Employer Surveys</w:t>
      </w:r>
    </w:p>
    <w:p w14:paraId="54324082" w14:textId="77777777" w:rsidR="00B41BC9" w:rsidRPr="0077472E" w:rsidRDefault="00B41BC9" w:rsidP="00B41BC9">
      <w:pPr>
        <w:spacing w:after="0"/>
        <w:rPr>
          <w:rFonts w:ascii="Calisto MT" w:hAnsi="Calisto MT" w:cs="Times New Roman"/>
          <w:bCs/>
          <w:sz w:val="24"/>
          <w:szCs w:val="24"/>
        </w:rPr>
      </w:pPr>
      <w:r w:rsidRPr="0077472E">
        <w:rPr>
          <w:rFonts w:ascii="Calisto MT" w:hAnsi="Calisto MT" w:cs="Times New Roman"/>
          <w:bCs/>
          <w:sz w:val="24"/>
          <w:szCs w:val="24"/>
        </w:rPr>
        <w:t xml:space="preserve">Site Supervisor’s perceptions are also assessed using an online survey, the </w:t>
      </w:r>
      <w:r w:rsidRPr="0077472E">
        <w:rPr>
          <w:rFonts w:ascii="Calisto MT" w:hAnsi="Calisto MT" w:cs="Times New Roman"/>
          <w:bCs/>
          <w:i/>
          <w:sz w:val="24"/>
          <w:szCs w:val="24"/>
        </w:rPr>
        <w:t xml:space="preserve">Site Supervisor Survey.  </w:t>
      </w:r>
      <w:r w:rsidRPr="0077472E">
        <w:rPr>
          <w:rFonts w:ascii="Calisto MT" w:hAnsi="Calisto MT" w:cs="Times New Roman"/>
          <w:bCs/>
          <w:sz w:val="24"/>
          <w:szCs w:val="24"/>
        </w:rPr>
        <w:t xml:space="preserve">At the conclusion of the student’s internship experiences, annually, site supervisors </w:t>
      </w:r>
      <w:r w:rsidRPr="0077472E">
        <w:rPr>
          <w:rFonts w:ascii="Calisto MT" w:hAnsi="Calisto MT" w:cs="Times New Roman"/>
          <w:bCs/>
          <w:sz w:val="24"/>
          <w:szCs w:val="24"/>
        </w:rPr>
        <w:lastRenderedPageBreak/>
        <w:t xml:space="preserve">are asked to complete the online surveys for both, the School Counseling and Mental Health Counseling programs.  Program graduate employers are also assessed using an online survey, the </w:t>
      </w:r>
      <w:r w:rsidRPr="0077472E">
        <w:rPr>
          <w:rFonts w:ascii="Calisto MT" w:hAnsi="Calisto MT" w:cs="Times New Roman"/>
          <w:bCs/>
          <w:i/>
          <w:sz w:val="24"/>
          <w:szCs w:val="24"/>
        </w:rPr>
        <w:t>Employers Survey</w:t>
      </w:r>
      <w:r w:rsidRPr="0077472E">
        <w:rPr>
          <w:rFonts w:ascii="Calisto MT" w:hAnsi="Calisto MT" w:cs="Times New Roman"/>
          <w:bCs/>
          <w:sz w:val="24"/>
          <w:szCs w:val="24"/>
        </w:rPr>
        <w:t xml:space="preserve">.  We ask former graduates to provide their current employer contact information during their time of evaluation. </w:t>
      </w:r>
    </w:p>
    <w:p w14:paraId="26E19EBC" w14:textId="77777777" w:rsidR="00B41BC9" w:rsidRPr="0077472E" w:rsidRDefault="00B41BC9" w:rsidP="00B41BC9">
      <w:pPr>
        <w:spacing w:after="0"/>
        <w:rPr>
          <w:rFonts w:ascii="Calisto MT" w:hAnsi="Calisto MT" w:cs="Times New Roman"/>
          <w:bCs/>
          <w:sz w:val="24"/>
          <w:szCs w:val="24"/>
        </w:rPr>
      </w:pPr>
    </w:p>
    <w:p w14:paraId="38934E2A" w14:textId="77777777" w:rsidR="00B41BC9" w:rsidRPr="0077472E" w:rsidRDefault="00B41BC9" w:rsidP="00B41BC9">
      <w:pPr>
        <w:pStyle w:val="NormalWeb"/>
        <w:numPr>
          <w:ilvl w:val="0"/>
          <w:numId w:val="3"/>
        </w:numPr>
        <w:spacing w:before="0" w:beforeAutospacing="0" w:after="0" w:afterAutospacing="0"/>
        <w:rPr>
          <w:rFonts w:ascii="Calisto MT" w:hAnsi="Calisto MT"/>
          <w:b/>
          <w:bCs/>
          <w:color w:val="000000"/>
        </w:rPr>
      </w:pPr>
      <w:r w:rsidRPr="0077472E">
        <w:rPr>
          <w:rFonts w:ascii="Calisto MT" w:hAnsi="Calisto MT"/>
          <w:b/>
          <w:bCs/>
          <w:color w:val="000000"/>
        </w:rPr>
        <w:t>Monthly Faculty Meetings</w:t>
      </w:r>
    </w:p>
    <w:p w14:paraId="062A801F" w14:textId="77777777" w:rsidR="00B41BC9" w:rsidRPr="0077472E" w:rsidRDefault="00B41BC9" w:rsidP="00B41BC9">
      <w:pPr>
        <w:pStyle w:val="NormalWeb"/>
        <w:spacing w:before="0" w:beforeAutospacing="0"/>
        <w:rPr>
          <w:rFonts w:ascii="Calisto MT" w:hAnsi="Calisto MT"/>
          <w:b/>
          <w:bCs/>
          <w:color w:val="000000"/>
        </w:rPr>
      </w:pPr>
      <w:r w:rsidRPr="0077472E">
        <w:rPr>
          <w:rFonts w:ascii="Calisto MT" w:hAnsi="Calisto MT"/>
          <w:color w:val="000000"/>
        </w:rPr>
        <w:t>Faculty meetings occur at three levels that consist of Departmental Meetings, Coordinator’s Meetings, and Program Meetings.  During these meetings, all full-time faculty are expected to attend and adjunct faculty are invited.  Faculty cover a range of topics that are related to the daily and ongoing operations of the Department.  Also, during these meetings, faculty discuss and evaluate the data gathered from the five aforementioned sources</w:t>
      </w:r>
    </w:p>
    <w:p w14:paraId="2781D717" w14:textId="77777777" w:rsidR="00205365" w:rsidRDefault="00205365">
      <w:pPr>
        <w:rPr>
          <w:rFonts w:ascii="Calisto MT" w:hAnsi="Calisto MT" w:cs="Times New Roman"/>
          <w:sz w:val="24"/>
          <w:szCs w:val="24"/>
        </w:rPr>
      </w:pPr>
      <w:r>
        <w:rPr>
          <w:rFonts w:ascii="Calisto MT" w:hAnsi="Calisto MT" w:cs="Times New Roman"/>
          <w:sz w:val="24"/>
          <w:szCs w:val="24"/>
        </w:rPr>
        <w:br w:type="page"/>
      </w:r>
    </w:p>
    <w:p w14:paraId="3B255F2E" w14:textId="77777777" w:rsidR="00205365" w:rsidRDefault="00205365" w:rsidP="00205365">
      <w:pPr>
        <w:spacing w:after="0"/>
        <w:jc w:val="center"/>
        <w:rPr>
          <w:rFonts w:ascii="Calisto MT" w:hAnsi="Calisto MT" w:cs="Times New Roman"/>
          <w:b/>
          <w:sz w:val="24"/>
          <w:szCs w:val="24"/>
        </w:rPr>
      </w:pPr>
      <w:r w:rsidRPr="00205365">
        <w:rPr>
          <w:rFonts w:ascii="Calisto MT" w:hAnsi="Calisto MT" w:cs="Times New Roman"/>
          <w:b/>
          <w:sz w:val="24"/>
          <w:szCs w:val="24"/>
        </w:rPr>
        <w:lastRenderedPageBreak/>
        <w:t>DATA SOURCES USED IN COMPREHENSIVE PROGRAM EVALUATION</w:t>
      </w:r>
    </w:p>
    <w:p w14:paraId="23C128AD" w14:textId="77777777" w:rsidR="00827573" w:rsidRPr="00205365" w:rsidRDefault="00827573" w:rsidP="00205365">
      <w:pPr>
        <w:spacing w:after="0"/>
        <w:jc w:val="center"/>
        <w:rPr>
          <w:rFonts w:ascii="Calisto MT" w:hAnsi="Calisto MT" w:cs="Times New Roman"/>
          <w:b/>
          <w:sz w:val="24"/>
          <w:szCs w:val="24"/>
        </w:rPr>
      </w:pPr>
      <w:r>
        <w:rPr>
          <w:rFonts w:ascii="Times New Roman" w:hAnsi="Times New Roman" w:cs="Times New Roman"/>
          <w:b/>
          <w:smallCaps/>
          <w:noProof/>
          <w:sz w:val="24"/>
          <w:szCs w:val="24"/>
        </w:rPr>
        <mc:AlternateContent>
          <mc:Choice Requires="wpg">
            <w:drawing>
              <wp:anchor distT="0" distB="0" distL="114300" distR="114300" simplePos="0" relativeHeight="251663360" behindDoc="0" locked="0" layoutInCell="1" allowOverlap="1" wp14:anchorId="54ED58D0" wp14:editId="307501D3">
                <wp:simplePos x="0" y="0"/>
                <wp:positionH relativeFrom="column">
                  <wp:posOffset>819150</wp:posOffset>
                </wp:positionH>
                <wp:positionV relativeFrom="paragraph">
                  <wp:posOffset>20320</wp:posOffset>
                </wp:positionV>
                <wp:extent cx="4114800" cy="54610"/>
                <wp:effectExtent l="6350" t="11430" r="22225" b="10160"/>
                <wp:wrapNone/>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54610"/>
                          <a:chOff x="3677" y="2260"/>
                          <a:chExt cx="5040" cy="129"/>
                        </a:xfrm>
                      </wpg:grpSpPr>
                      <wps:wsp>
                        <wps:cNvPr id="11" name="AutoShape 3"/>
                        <wps:cNvSpPr>
                          <a:spLocks noChangeArrowheads="1"/>
                        </wps:cNvSpPr>
                        <wps:spPr bwMode="auto">
                          <a:xfrm>
                            <a:off x="3677" y="2260"/>
                            <a:ext cx="5040" cy="71"/>
                          </a:xfrm>
                          <a:prstGeom prst="flowChartTerminator">
                            <a:avLst/>
                          </a:prstGeom>
                          <a:solidFill>
                            <a:srgbClr val="FFC000"/>
                          </a:solidFill>
                          <a:ln w="12700">
                            <a:solidFill>
                              <a:schemeClr val="lt1">
                                <a:lumMod val="95000"/>
                                <a:lumOff val="0"/>
                              </a:schemeClr>
                            </a:solidFill>
                            <a:miter lim="800000"/>
                            <a:headEnd/>
                            <a:tailEnd/>
                          </a:ln>
                          <a:effectLst>
                            <a:outerShdw sy="50000" kx="-2453608" rotWithShape="0">
                              <a:schemeClr val="accent1">
                                <a:lumMod val="40000"/>
                                <a:lumOff val="60000"/>
                                <a:alpha val="50000"/>
                              </a:schemeClr>
                            </a:outerShdw>
                          </a:effectLst>
                        </wps:spPr>
                        <wps:bodyPr rot="0" vert="horz" wrap="square" lIns="91440" tIns="45720" rIns="91440" bIns="45720" anchor="t" anchorCtr="0" upright="1">
                          <a:noAutofit/>
                        </wps:bodyPr>
                      </wps:wsp>
                      <wps:wsp>
                        <wps:cNvPr id="12" name="AutoShape 4"/>
                        <wps:cNvSpPr>
                          <a:spLocks noChangeArrowheads="1"/>
                        </wps:cNvSpPr>
                        <wps:spPr bwMode="auto">
                          <a:xfrm>
                            <a:off x="3875" y="2346"/>
                            <a:ext cx="4752" cy="43"/>
                          </a:xfrm>
                          <a:prstGeom prst="flowChartTerminator">
                            <a:avLst/>
                          </a:prstGeom>
                          <a:solidFill>
                            <a:schemeClr val="tx1">
                              <a:lumMod val="100000"/>
                              <a:lumOff val="0"/>
                            </a:schemeClr>
                          </a:solidFill>
                          <a:ln w="12700">
                            <a:solidFill>
                              <a:schemeClr val="lt1">
                                <a:lumMod val="95000"/>
                                <a:lumOff val="0"/>
                              </a:schemeClr>
                            </a:solidFill>
                            <a:miter lim="800000"/>
                            <a:headEnd/>
                            <a:tailEnd/>
                          </a:ln>
                          <a:effectLst>
                            <a:outerShdw sy="50000" kx="-2453608" rotWithShape="0">
                              <a:schemeClr val="accent1">
                                <a:lumMod val="40000"/>
                                <a:lumOff val="60000"/>
                                <a:alpha val="50000"/>
                              </a:schemeClr>
                            </a:outerShdw>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A082C2" id="Group 2" o:spid="_x0000_s1026" style="position:absolute;margin-left:64.5pt;margin-top:1.6pt;width:324pt;height:4.3pt;z-index:251663360" coordorigin="3677,2260" coordsize="5040,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">
                <v:shape id="AutoShape 3" o:spid="_x0000_s1027" type="#_x0000_t116" style="position:absolute;left:3677;top:2260;width:504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" fillcolor="#ffc000" strokecolor="#f2f2f2 [3041]" strokeweight="1pt">
                  <v:shadow on="t" type="perspective" color="#bdd6ee [1300]" opacity=".5" origin=",.5" offset="0,0" matrix=",-56756f,,.5"/>
                </v:shape>
                <v:shape id="AutoShape 4" o:spid="_x0000_s1028" type="#_x0000_t116" style="position:absolute;left:3875;top:2346;width:4752;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" fillcolor="black [3213]" strokecolor="#f2f2f2 [3041]" strokeweight="1pt">
                  <v:shadow on="t" type="perspective" color="#bdd6ee [1300]" opacity=".5" origin=",.5" offset="0,0" matrix=",-56756f,,.5"/>
                </v:shape>
              </v:group>
            </w:pict>
          </mc:Fallback>
        </mc:AlternateContent>
      </w:r>
    </w:p>
    <w:p w14:paraId="44423AD5" w14:textId="77777777" w:rsidR="00205365" w:rsidRDefault="00205365" w:rsidP="00F76027">
      <w:pPr>
        <w:spacing w:after="0"/>
        <w:rPr>
          <w:rFonts w:ascii="Calisto MT" w:hAnsi="Calisto MT" w:cs="Times New Roman"/>
          <w:sz w:val="24"/>
          <w:szCs w:val="24"/>
        </w:rPr>
      </w:pPr>
    </w:p>
    <w:p w14:paraId="3BD7C9E2" w14:textId="77777777" w:rsidR="00205365" w:rsidRDefault="00205365" w:rsidP="00F76027">
      <w:pPr>
        <w:spacing w:after="0"/>
        <w:rPr>
          <w:rFonts w:ascii="Calisto MT" w:hAnsi="Calisto MT" w:cs="Times New Roman"/>
          <w:sz w:val="24"/>
          <w:szCs w:val="24"/>
        </w:rPr>
      </w:pPr>
    </w:p>
    <w:p w14:paraId="6068A809" w14:textId="77777777" w:rsidR="00205365" w:rsidRDefault="00205365" w:rsidP="00827573">
      <w:pPr>
        <w:spacing w:after="0"/>
        <w:jc w:val="center"/>
        <w:rPr>
          <w:rFonts w:ascii="Calisto MT" w:hAnsi="Calisto MT" w:cs="Times New Roman"/>
          <w:sz w:val="24"/>
          <w:szCs w:val="24"/>
        </w:rPr>
      </w:pPr>
      <w:r>
        <w:rPr>
          <w:rFonts w:ascii="Calisto MT" w:hAnsi="Calisto MT" w:cs="Times New Roman"/>
          <w:sz w:val="24"/>
          <w:szCs w:val="24"/>
        </w:rPr>
        <w:t>The following graphic is used to illustrate the various sources of data used to systematically evaluate the School Counseling and Mental Health Counseling programs.</w:t>
      </w:r>
    </w:p>
    <w:p w14:paraId="2A033F4E" w14:textId="77777777" w:rsidR="00205365" w:rsidRDefault="00205365" w:rsidP="00F76027">
      <w:pPr>
        <w:spacing w:after="0"/>
        <w:rPr>
          <w:rFonts w:ascii="Calisto MT" w:hAnsi="Calisto MT" w:cs="Times New Roman"/>
          <w:sz w:val="24"/>
          <w:szCs w:val="24"/>
        </w:rPr>
      </w:pPr>
    </w:p>
    <w:p w14:paraId="59A06B9A" w14:textId="77777777" w:rsidR="00205365" w:rsidRDefault="00205365" w:rsidP="00F76027">
      <w:pPr>
        <w:spacing w:after="0"/>
        <w:rPr>
          <w:rFonts w:ascii="Calisto MT" w:hAnsi="Calisto MT" w:cs="Times New Roman"/>
          <w:sz w:val="24"/>
          <w:szCs w:val="24"/>
        </w:rPr>
      </w:pPr>
    </w:p>
    <w:p w14:paraId="7A4CCBBB" w14:textId="77777777" w:rsidR="00205365" w:rsidRDefault="00205365" w:rsidP="00F76027">
      <w:pPr>
        <w:spacing w:after="0"/>
        <w:rPr>
          <w:rFonts w:ascii="Calisto MT" w:hAnsi="Calisto MT" w:cs="Times New Roman"/>
          <w:sz w:val="24"/>
          <w:szCs w:val="24"/>
        </w:rPr>
      </w:pPr>
    </w:p>
    <w:p w14:paraId="6F30CE80" w14:textId="77777777" w:rsidR="00205365" w:rsidRDefault="00205365" w:rsidP="00F76027">
      <w:pPr>
        <w:spacing w:after="0"/>
        <w:rPr>
          <w:rFonts w:ascii="Calisto MT" w:hAnsi="Calisto MT" w:cs="Times New Roman"/>
          <w:sz w:val="24"/>
          <w:szCs w:val="24"/>
        </w:rPr>
      </w:pPr>
      <w:r>
        <w:rPr>
          <w:rFonts w:ascii="Calisto MT" w:hAnsi="Calisto MT" w:cs="Times New Roman"/>
          <w:noProof/>
          <w:sz w:val="24"/>
          <w:szCs w:val="24"/>
        </w:rPr>
        <w:drawing>
          <wp:inline distT="0" distB="0" distL="0" distR="0" wp14:anchorId="13D3C276" wp14:editId="3DD7F54B">
            <wp:extent cx="6076950" cy="5324475"/>
            <wp:effectExtent l="0" t="19050" r="0" b="4762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3E6EF139" w14:textId="77777777" w:rsidR="00205365" w:rsidRDefault="00205365" w:rsidP="00F76027">
      <w:pPr>
        <w:spacing w:after="0"/>
        <w:rPr>
          <w:rFonts w:ascii="Calisto MT" w:hAnsi="Calisto MT" w:cs="Times New Roman"/>
          <w:sz w:val="24"/>
          <w:szCs w:val="24"/>
        </w:rPr>
      </w:pPr>
    </w:p>
    <w:p w14:paraId="4128E0C3" w14:textId="77777777" w:rsidR="00205365" w:rsidRDefault="00205365" w:rsidP="00F76027">
      <w:pPr>
        <w:spacing w:after="0"/>
        <w:rPr>
          <w:rFonts w:ascii="Calisto MT" w:hAnsi="Calisto MT" w:cs="Times New Roman"/>
          <w:sz w:val="24"/>
          <w:szCs w:val="24"/>
        </w:rPr>
      </w:pPr>
    </w:p>
    <w:p w14:paraId="58437680" w14:textId="77777777" w:rsidR="00205365" w:rsidRDefault="00205365" w:rsidP="00F76027">
      <w:pPr>
        <w:spacing w:after="0"/>
        <w:rPr>
          <w:rFonts w:ascii="Calisto MT" w:hAnsi="Calisto MT" w:cs="Times New Roman"/>
          <w:sz w:val="24"/>
          <w:szCs w:val="24"/>
        </w:rPr>
      </w:pPr>
    </w:p>
    <w:p w14:paraId="2F25E84A" w14:textId="77777777" w:rsidR="00827573" w:rsidRDefault="00827573">
      <w:pPr>
        <w:rPr>
          <w:rFonts w:ascii="Calisto MT" w:hAnsi="Calisto MT" w:cs="Times New Roman"/>
          <w:sz w:val="24"/>
          <w:szCs w:val="24"/>
        </w:rPr>
      </w:pPr>
      <w:r>
        <w:rPr>
          <w:rFonts w:ascii="Calisto MT" w:hAnsi="Calisto MT" w:cs="Times New Roman"/>
          <w:sz w:val="24"/>
          <w:szCs w:val="24"/>
        </w:rPr>
        <w:br w:type="page"/>
      </w:r>
    </w:p>
    <w:p w14:paraId="5C4D25EA" w14:textId="77777777" w:rsidR="00827573" w:rsidRDefault="00827573" w:rsidP="00827573">
      <w:pPr>
        <w:spacing w:after="0"/>
        <w:rPr>
          <w:rFonts w:ascii="Times New Roman" w:hAnsi="Times New Roman" w:cs="Times New Roman"/>
          <w:sz w:val="24"/>
          <w:szCs w:val="24"/>
        </w:rPr>
      </w:pPr>
    </w:p>
    <w:p w14:paraId="16B46358" w14:textId="77777777" w:rsidR="00F76027" w:rsidRDefault="0077472E" w:rsidP="0077472E">
      <w:pPr>
        <w:jc w:val="center"/>
        <w:rPr>
          <w:rFonts w:ascii="Calisto MT" w:hAnsi="Calisto MT" w:cs="Times New Roman"/>
          <w:b/>
          <w:sz w:val="24"/>
          <w:szCs w:val="24"/>
        </w:rPr>
      </w:pPr>
      <w:r>
        <w:rPr>
          <w:rFonts w:ascii="Times New Roman" w:hAnsi="Times New Roman" w:cs="Times New Roman"/>
          <w:b/>
          <w:smallCaps/>
          <w:noProof/>
          <w:sz w:val="24"/>
          <w:szCs w:val="24"/>
        </w:rPr>
        <mc:AlternateContent>
          <mc:Choice Requires="wpg">
            <w:drawing>
              <wp:anchor distT="0" distB="0" distL="114300" distR="114300" simplePos="0" relativeHeight="251665408" behindDoc="0" locked="0" layoutInCell="1" allowOverlap="1" wp14:anchorId="20EA2294" wp14:editId="513D438F">
                <wp:simplePos x="0" y="0"/>
                <wp:positionH relativeFrom="column">
                  <wp:posOffset>790575</wp:posOffset>
                </wp:positionH>
                <wp:positionV relativeFrom="paragraph">
                  <wp:posOffset>288502</wp:posOffset>
                </wp:positionV>
                <wp:extent cx="4114800" cy="54610"/>
                <wp:effectExtent l="6350" t="11430" r="22225" b="10160"/>
                <wp:wrapNone/>
                <wp:docPr id="1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54610"/>
                          <a:chOff x="3677" y="2260"/>
                          <a:chExt cx="5040" cy="129"/>
                        </a:xfrm>
                      </wpg:grpSpPr>
                      <wps:wsp>
                        <wps:cNvPr id="14" name="AutoShape 3"/>
                        <wps:cNvSpPr>
                          <a:spLocks noChangeArrowheads="1"/>
                        </wps:cNvSpPr>
                        <wps:spPr bwMode="auto">
                          <a:xfrm>
                            <a:off x="3677" y="2260"/>
                            <a:ext cx="5040" cy="71"/>
                          </a:xfrm>
                          <a:prstGeom prst="flowChartTerminator">
                            <a:avLst/>
                          </a:prstGeom>
                          <a:solidFill>
                            <a:srgbClr val="FFC000"/>
                          </a:solidFill>
                          <a:ln w="12700">
                            <a:solidFill>
                              <a:schemeClr val="lt1">
                                <a:lumMod val="95000"/>
                                <a:lumOff val="0"/>
                              </a:schemeClr>
                            </a:solidFill>
                            <a:miter lim="800000"/>
                            <a:headEnd/>
                            <a:tailEnd/>
                          </a:ln>
                          <a:effectLst>
                            <a:outerShdw sy="50000" kx="-2453608" rotWithShape="0">
                              <a:schemeClr val="accent1">
                                <a:lumMod val="40000"/>
                                <a:lumOff val="60000"/>
                                <a:alpha val="50000"/>
                              </a:schemeClr>
                            </a:outerShdw>
                          </a:effectLst>
                        </wps:spPr>
                        <wps:bodyPr rot="0" vert="horz" wrap="square" lIns="91440" tIns="45720" rIns="91440" bIns="45720" anchor="t" anchorCtr="0" upright="1">
                          <a:noAutofit/>
                        </wps:bodyPr>
                      </wps:wsp>
                      <wps:wsp>
                        <wps:cNvPr id="15" name="AutoShape 4"/>
                        <wps:cNvSpPr>
                          <a:spLocks noChangeArrowheads="1"/>
                        </wps:cNvSpPr>
                        <wps:spPr bwMode="auto">
                          <a:xfrm>
                            <a:off x="3875" y="2346"/>
                            <a:ext cx="4752" cy="43"/>
                          </a:xfrm>
                          <a:prstGeom prst="flowChartTerminator">
                            <a:avLst/>
                          </a:prstGeom>
                          <a:solidFill>
                            <a:schemeClr val="tx1">
                              <a:lumMod val="100000"/>
                              <a:lumOff val="0"/>
                            </a:schemeClr>
                          </a:solidFill>
                          <a:ln w="12700">
                            <a:solidFill>
                              <a:schemeClr val="lt1">
                                <a:lumMod val="95000"/>
                                <a:lumOff val="0"/>
                              </a:schemeClr>
                            </a:solidFill>
                            <a:miter lim="800000"/>
                            <a:headEnd/>
                            <a:tailEnd/>
                          </a:ln>
                          <a:effectLst>
                            <a:outerShdw sy="50000" kx="-2453608" rotWithShape="0">
                              <a:schemeClr val="accent1">
                                <a:lumMod val="40000"/>
                                <a:lumOff val="60000"/>
                                <a:alpha val="50000"/>
                              </a:schemeClr>
                            </a:outerShdw>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04D7C6" id="Group 2" o:spid="_x0000_s1026" style="position:absolute;margin-left:62.25pt;margin-top:22.7pt;width:324pt;height:4.3pt;z-index:251665408" coordorigin="3677,2260" coordsize="5040,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">
                <v:shape id="AutoShape 3" o:spid="_x0000_s1027" type="#_x0000_t116" style="position:absolute;left:3677;top:2260;width:504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" fillcolor="#ffc000" strokecolor="#f2f2f2 [3041]" strokeweight="1pt">
                  <v:shadow on="t" type="perspective" color="#bdd6ee [1300]" opacity=".5" origin=",.5" offset="0,0" matrix=",-56756f,,.5"/>
                </v:shape>
                <v:shape id="AutoShape 4" o:spid="_x0000_s1028" type="#_x0000_t116" style="position:absolute;left:3875;top:2346;width:4752;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" fillcolor="black [3213]" strokecolor="#f2f2f2 [3041]" strokeweight="1pt">
                  <v:shadow on="t" type="perspective" color="#bdd6ee [1300]" opacity=".5" origin=",.5" offset="0,0" matrix=",-56756f,,.5"/>
                </v:shape>
              </v:group>
            </w:pict>
          </mc:Fallback>
        </mc:AlternateContent>
      </w:r>
      <w:r w:rsidRPr="0077472E">
        <w:rPr>
          <w:rFonts w:ascii="Calisto MT" w:hAnsi="Calisto MT" w:cs="Times New Roman"/>
          <w:b/>
          <w:sz w:val="24"/>
          <w:szCs w:val="24"/>
        </w:rPr>
        <w:t>SCHOOL COUNSELING</w:t>
      </w:r>
    </w:p>
    <w:p w14:paraId="2153D893" w14:textId="77777777" w:rsidR="0077472E" w:rsidRDefault="0077472E" w:rsidP="0077472E">
      <w:pPr>
        <w:jc w:val="center"/>
        <w:rPr>
          <w:rFonts w:ascii="Calisto MT" w:hAnsi="Calisto MT" w:cs="Times New Roman"/>
          <w:b/>
          <w:sz w:val="24"/>
          <w:szCs w:val="24"/>
        </w:rPr>
      </w:pPr>
    </w:p>
    <w:p w14:paraId="28A83C52" w14:textId="77777777" w:rsidR="007B51D4" w:rsidRDefault="007B51D4" w:rsidP="007B51D4">
      <w:pPr>
        <w:rPr>
          <w:rFonts w:ascii="Calisto MT" w:hAnsi="Calisto MT"/>
          <w:sz w:val="24"/>
          <w:szCs w:val="24"/>
        </w:rPr>
      </w:pPr>
    </w:p>
    <w:p w14:paraId="591EE31D" w14:textId="77777777" w:rsidR="0077472E" w:rsidRDefault="007B51D4" w:rsidP="007B51D4">
      <w:pPr>
        <w:rPr>
          <w:rFonts w:ascii="Calisto MT" w:hAnsi="Calisto MT"/>
          <w:sz w:val="24"/>
          <w:szCs w:val="24"/>
        </w:rPr>
      </w:pPr>
      <w:r w:rsidRPr="007B51D4">
        <w:rPr>
          <w:rFonts w:ascii="Calisto MT" w:hAnsi="Calisto MT"/>
          <w:sz w:val="24"/>
          <w:szCs w:val="24"/>
        </w:rPr>
        <w:t>The CACREP Accredited Master of Education (M.Ed.) degree program in School Counseling is a 48 credit hour program. This program is designed to prepare future counselors to work with children and youth across all levels in the educational system from kindergarten to high school (P-12). The program integrates the theoretical with the practical by combining academic preparation in the area of behavioral sciences as well as related areas of counseling. Candidates will gain skills in designing school programs and engaging in action-based research. Counselors-in-training also participate in practical experiences relevant to working with a diverse and multicultural school-age population.</w:t>
      </w:r>
    </w:p>
    <w:p w14:paraId="10FBBAC3" w14:textId="77777777" w:rsidR="009B06AA" w:rsidRDefault="009B06AA" w:rsidP="007B51D4">
      <w:pPr>
        <w:rPr>
          <w:rFonts w:ascii="Calisto MT" w:hAnsi="Calisto MT"/>
          <w:sz w:val="24"/>
          <w:szCs w:val="24"/>
        </w:rPr>
      </w:pPr>
    </w:p>
    <w:p w14:paraId="24387B8C" w14:textId="77777777" w:rsidR="009B06AA" w:rsidRDefault="009B06AA" w:rsidP="007B51D4">
      <w:pPr>
        <w:rPr>
          <w:rFonts w:ascii="Calisto MT" w:hAnsi="Calisto MT"/>
          <w:sz w:val="24"/>
          <w:szCs w:val="24"/>
        </w:rPr>
      </w:pPr>
    </w:p>
    <w:p w14:paraId="25E85FE2" w14:textId="77777777" w:rsidR="009B06AA" w:rsidRPr="009B06AA" w:rsidRDefault="009B06AA" w:rsidP="009B06AA">
      <w:pPr>
        <w:jc w:val="center"/>
        <w:rPr>
          <w:rFonts w:ascii="Calisto MT" w:hAnsi="Calisto MT" w:cs="Times New Roman"/>
          <w:b/>
          <w:sz w:val="24"/>
          <w:szCs w:val="24"/>
        </w:rPr>
      </w:pPr>
      <w:r w:rsidRPr="009B06AA">
        <w:rPr>
          <w:rFonts w:ascii="Calisto MT" w:hAnsi="Calisto MT"/>
          <w:b/>
          <w:sz w:val="24"/>
          <w:szCs w:val="24"/>
        </w:rPr>
        <w:t>Faculty</w:t>
      </w:r>
    </w:p>
    <w:p w14:paraId="5EB33984" w14:textId="77777777" w:rsidR="00F76027" w:rsidRDefault="00F76027" w:rsidP="009B06AA">
      <w:pPr>
        <w:spacing w:after="0"/>
        <w:jc w:val="center"/>
        <w:rPr>
          <w:rFonts w:ascii="Calisto MT" w:hAnsi="Calisto MT" w:cs="Times New Roman"/>
          <w:sz w:val="24"/>
          <w:szCs w:val="24"/>
        </w:rPr>
      </w:pPr>
    </w:p>
    <w:p w14:paraId="1CB263AF" w14:textId="77777777" w:rsidR="009B06AA" w:rsidRDefault="009B06AA" w:rsidP="009B06AA">
      <w:pPr>
        <w:spacing w:after="0"/>
        <w:jc w:val="center"/>
        <w:rPr>
          <w:rFonts w:ascii="Calisto MT" w:hAnsi="Calisto MT" w:cs="Times New Roman"/>
          <w:sz w:val="24"/>
          <w:szCs w:val="24"/>
          <w:u w:val="single"/>
        </w:rPr>
      </w:pPr>
      <w:r w:rsidRPr="009B06AA">
        <w:rPr>
          <w:rFonts w:ascii="Calisto MT" w:hAnsi="Calisto MT" w:cs="Times New Roman"/>
          <w:sz w:val="24"/>
          <w:szCs w:val="24"/>
          <w:u w:val="single"/>
        </w:rPr>
        <w:t>Program Coordinator</w:t>
      </w:r>
    </w:p>
    <w:p w14:paraId="02A6E52E" w14:textId="77777777" w:rsidR="009B06AA" w:rsidRPr="009B06AA" w:rsidRDefault="009B06AA" w:rsidP="009B06AA">
      <w:pPr>
        <w:spacing w:after="0"/>
        <w:jc w:val="center"/>
        <w:rPr>
          <w:rFonts w:ascii="Calisto MT" w:hAnsi="Calisto MT" w:cs="Times New Roman"/>
          <w:sz w:val="24"/>
          <w:szCs w:val="24"/>
          <w:u w:val="single"/>
        </w:rPr>
      </w:pPr>
    </w:p>
    <w:p w14:paraId="57B2B674" w14:textId="77777777" w:rsidR="009B06AA" w:rsidRDefault="009B06AA" w:rsidP="009B06AA">
      <w:pPr>
        <w:spacing w:after="0"/>
        <w:jc w:val="center"/>
        <w:rPr>
          <w:rFonts w:ascii="Calisto MT" w:hAnsi="Calisto MT" w:cs="Times New Roman"/>
          <w:sz w:val="24"/>
          <w:szCs w:val="24"/>
        </w:rPr>
      </w:pPr>
      <w:r>
        <w:rPr>
          <w:rFonts w:ascii="Calisto MT" w:hAnsi="Calisto MT" w:cs="Times New Roman"/>
          <w:sz w:val="24"/>
          <w:szCs w:val="24"/>
        </w:rPr>
        <w:t>Dr. Cynthia Taylor</w:t>
      </w:r>
    </w:p>
    <w:p w14:paraId="7E0E6871" w14:textId="77777777" w:rsidR="009B06AA" w:rsidRDefault="009B06AA" w:rsidP="009B06AA">
      <w:pPr>
        <w:spacing w:after="0"/>
        <w:jc w:val="center"/>
        <w:rPr>
          <w:rFonts w:ascii="Calisto MT" w:hAnsi="Calisto MT" w:cs="Times New Roman"/>
          <w:sz w:val="24"/>
          <w:szCs w:val="24"/>
        </w:rPr>
      </w:pPr>
    </w:p>
    <w:p w14:paraId="09C9A1E7" w14:textId="77777777" w:rsidR="009B06AA" w:rsidRPr="009B06AA" w:rsidRDefault="009B06AA" w:rsidP="009B06AA">
      <w:pPr>
        <w:spacing w:after="0"/>
        <w:jc w:val="center"/>
        <w:rPr>
          <w:rFonts w:ascii="Calisto MT" w:hAnsi="Calisto MT" w:cs="Times New Roman"/>
          <w:sz w:val="24"/>
          <w:szCs w:val="24"/>
          <w:u w:val="single"/>
        </w:rPr>
      </w:pPr>
      <w:r w:rsidRPr="009B06AA">
        <w:rPr>
          <w:rFonts w:ascii="Calisto MT" w:hAnsi="Calisto MT" w:cs="Times New Roman"/>
          <w:sz w:val="24"/>
          <w:szCs w:val="24"/>
          <w:u w:val="single"/>
        </w:rPr>
        <w:t>Department Faculty with Primary SC Affiliation</w:t>
      </w:r>
    </w:p>
    <w:p w14:paraId="1754CF4C" w14:textId="77777777" w:rsidR="009B06AA" w:rsidRDefault="009B06AA" w:rsidP="009B06AA">
      <w:pPr>
        <w:spacing w:after="0"/>
        <w:jc w:val="center"/>
        <w:rPr>
          <w:rFonts w:ascii="Calisto MT" w:hAnsi="Calisto MT" w:cs="Times New Roman"/>
          <w:sz w:val="24"/>
          <w:szCs w:val="24"/>
        </w:rPr>
      </w:pPr>
    </w:p>
    <w:p w14:paraId="2BA148D0" w14:textId="77777777" w:rsidR="009B06AA" w:rsidRDefault="009B06AA" w:rsidP="009B06AA">
      <w:pPr>
        <w:spacing w:after="0"/>
        <w:jc w:val="center"/>
        <w:rPr>
          <w:rFonts w:ascii="Calisto MT" w:hAnsi="Calisto MT" w:cs="Times New Roman"/>
          <w:sz w:val="24"/>
          <w:szCs w:val="24"/>
        </w:rPr>
      </w:pPr>
      <w:r>
        <w:rPr>
          <w:rFonts w:ascii="Calisto MT" w:hAnsi="Calisto MT" w:cs="Times New Roman"/>
          <w:sz w:val="24"/>
          <w:szCs w:val="24"/>
        </w:rPr>
        <w:t>Dr. Audrey Lucas Brown</w:t>
      </w:r>
    </w:p>
    <w:p w14:paraId="657321DC" w14:textId="77777777" w:rsidR="009B06AA" w:rsidRDefault="00B41BC9" w:rsidP="009B06AA">
      <w:pPr>
        <w:spacing w:after="0"/>
        <w:jc w:val="center"/>
        <w:rPr>
          <w:rFonts w:ascii="Calisto MT" w:hAnsi="Calisto MT" w:cs="Times New Roman"/>
          <w:sz w:val="24"/>
          <w:szCs w:val="24"/>
        </w:rPr>
      </w:pPr>
      <w:r>
        <w:rPr>
          <w:rFonts w:ascii="Calisto MT" w:hAnsi="Calisto MT" w:cs="Times New Roman"/>
          <w:sz w:val="24"/>
          <w:szCs w:val="24"/>
        </w:rPr>
        <w:t>Dr. Marja Humphrey</w:t>
      </w:r>
    </w:p>
    <w:p w14:paraId="0CE6EE02" w14:textId="77777777" w:rsidR="009B06AA" w:rsidRDefault="009B06AA" w:rsidP="009B06AA">
      <w:pPr>
        <w:spacing w:after="0"/>
        <w:jc w:val="center"/>
        <w:rPr>
          <w:rFonts w:ascii="Calisto MT" w:hAnsi="Calisto MT" w:cs="Times New Roman"/>
          <w:sz w:val="24"/>
          <w:szCs w:val="24"/>
        </w:rPr>
      </w:pPr>
    </w:p>
    <w:p w14:paraId="12458A96" w14:textId="77777777" w:rsidR="009B06AA" w:rsidRPr="009B06AA" w:rsidRDefault="009B06AA" w:rsidP="009B06AA">
      <w:pPr>
        <w:spacing w:after="0"/>
        <w:jc w:val="center"/>
        <w:rPr>
          <w:rFonts w:ascii="Calisto MT" w:hAnsi="Calisto MT" w:cs="Times New Roman"/>
          <w:sz w:val="24"/>
          <w:szCs w:val="24"/>
          <w:u w:val="single"/>
        </w:rPr>
      </w:pPr>
      <w:r w:rsidRPr="009B06AA">
        <w:rPr>
          <w:rFonts w:ascii="Calisto MT" w:hAnsi="Calisto MT" w:cs="Times New Roman"/>
          <w:sz w:val="24"/>
          <w:szCs w:val="24"/>
          <w:u w:val="single"/>
        </w:rPr>
        <w:t>Department Faculty with Secondary SC Affiliation</w:t>
      </w:r>
    </w:p>
    <w:p w14:paraId="10E25764" w14:textId="77777777" w:rsidR="009B06AA" w:rsidRDefault="009B06AA" w:rsidP="009B06AA">
      <w:pPr>
        <w:spacing w:after="0"/>
        <w:jc w:val="center"/>
        <w:rPr>
          <w:rFonts w:ascii="Calisto MT" w:hAnsi="Calisto MT" w:cs="Times New Roman"/>
          <w:sz w:val="24"/>
          <w:szCs w:val="24"/>
        </w:rPr>
      </w:pPr>
    </w:p>
    <w:p w14:paraId="563F41F6" w14:textId="77777777" w:rsidR="00B41BC9" w:rsidRDefault="009B06AA" w:rsidP="009B06AA">
      <w:pPr>
        <w:spacing w:after="0"/>
        <w:jc w:val="center"/>
        <w:rPr>
          <w:rFonts w:ascii="Calisto MT" w:hAnsi="Calisto MT" w:cs="Times New Roman"/>
          <w:sz w:val="24"/>
          <w:szCs w:val="24"/>
        </w:rPr>
      </w:pPr>
      <w:r>
        <w:rPr>
          <w:rFonts w:ascii="Calisto MT" w:hAnsi="Calisto MT" w:cs="Times New Roman"/>
          <w:sz w:val="24"/>
          <w:szCs w:val="24"/>
        </w:rPr>
        <w:t xml:space="preserve">Dr. </w:t>
      </w:r>
      <w:r w:rsidR="00B41BC9">
        <w:rPr>
          <w:rFonts w:ascii="Calisto MT" w:hAnsi="Calisto MT" w:cs="Times New Roman"/>
          <w:sz w:val="24"/>
          <w:szCs w:val="24"/>
        </w:rPr>
        <w:t>Janelle Bettis</w:t>
      </w:r>
    </w:p>
    <w:p w14:paraId="53D261C4" w14:textId="77777777" w:rsidR="009B06AA" w:rsidRDefault="00B41BC9" w:rsidP="009B06AA">
      <w:pPr>
        <w:spacing w:after="0"/>
        <w:jc w:val="center"/>
        <w:rPr>
          <w:rFonts w:ascii="Calisto MT" w:hAnsi="Calisto MT" w:cs="Times New Roman"/>
          <w:sz w:val="24"/>
          <w:szCs w:val="24"/>
        </w:rPr>
      </w:pPr>
      <w:r>
        <w:rPr>
          <w:rFonts w:ascii="Calisto MT" w:hAnsi="Calisto MT" w:cs="Times New Roman"/>
          <w:sz w:val="24"/>
          <w:szCs w:val="24"/>
        </w:rPr>
        <w:t xml:space="preserve">Dr. </w:t>
      </w:r>
      <w:r w:rsidR="009B06AA">
        <w:rPr>
          <w:rFonts w:ascii="Calisto MT" w:hAnsi="Calisto MT" w:cs="Times New Roman"/>
          <w:sz w:val="24"/>
          <w:szCs w:val="24"/>
        </w:rPr>
        <w:t>Mark Bolden</w:t>
      </w:r>
    </w:p>
    <w:p w14:paraId="48FD8F84" w14:textId="77777777" w:rsidR="009B06AA" w:rsidRDefault="009B06AA" w:rsidP="009B06AA">
      <w:pPr>
        <w:spacing w:after="0"/>
        <w:jc w:val="center"/>
        <w:rPr>
          <w:rFonts w:ascii="Calisto MT" w:hAnsi="Calisto MT" w:cs="Times New Roman"/>
          <w:sz w:val="24"/>
          <w:szCs w:val="24"/>
        </w:rPr>
      </w:pPr>
      <w:r>
        <w:rPr>
          <w:rFonts w:ascii="Calisto MT" w:hAnsi="Calisto MT" w:cs="Times New Roman"/>
          <w:sz w:val="24"/>
          <w:szCs w:val="24"/>
        </w:rPr>
        <w:t>Dr. Jake Johnson</w:t>
      </w:r>
    </w:p>
    <w:p w14:paraId="4277A9B3" w14:textId="77777777" w:rsidR="009B06AA" w:rsidRDefault="00B41BC9" w:rsidP="009B06AA">
      <w:pPr>
        <w:spacing w:after="0"/>
        <w:jc w:val="center"/>
        <w:rPr>
          <w:rFonts w:ascii="Calisto MT" w:hAnsi="Calisto MT" w:cs="Times New Roman"/>
          <w:sz w:val="24"/>
          <w:szCs w:val="24"/>
        </w:rPr>
      </w:pPr>
      <w:r>
        <w:rPr>
          <w:rFonts w:ascii="Calisto MT" w:hAnsi="Calisto MT" w:cs="Times New Roman"/>
          <w:sz w:val="24"/>
          <w:szCs w:val="24"/>
        </w:rPr>
        <w:t>Dr. Kimberly Mills</w:t>
      </w:r>
    </w:p>
    <w:p w14:paraId="03B5FD57" w14:textId="77777777" w:rsidR="009B06AA" w:rsidRPr="00F76027" w:rsidRDefault="009B06AA" w:rsidP="009B06AA">
      <w:pPr>
        <w:spacing w:after="0"/>
        <w:jc w:val="center"/>
        <w:rPr>
          <w:rFonts w:ascii="Calisto MT" w:hAnsi="Calisto MT" w:cs="Times New Roman"/>
          <w:sz w:val="24"/>
          <w:szCs w:val="24"/>
        </w:rPr>
      </w:pPr>
      <w:r>
        <w:rPr>
          <w:rFonts w:ascii="Calisto MT" w:hAnsi="Calisto MT" w:cs="Times New Roman"/>
          <w:sz w:val="24"/>
          <w:szCs w:val="24"/>
        </w:rPr>
        <w:t>Dr. Otis Williams III</w:t>
      </w:r>
    </w:p>
    <w:p w14:paraId="77C4A6C1" w14:textId="77777777" w:rsidR="003E4264" w:rsidRDefault="003E4264" w:rsidP="00F070B9">
      <w:pPr>
        <w:spacing w:after="225" w:line="240" w:lineRule="auto"/>
        <w:textAlignment w:val="baseline"/>
        <w:rPr>
          <w:rFonts w:ascii="Calisto MT" w:eastAsia="Times New Roman" w:hAnsi="Calisto MT" w:cs="Tahoma"/>
          <w:sz w:val="24"/>
          <w:szCs w:val="24"/>
        </w:rPr>
      </w:pPr>
    </w:p>
    <w:p w14:paraId="4E3E2423" w14:textId="77777777" w:rsidR="009B06AA" w:rsidRDefault="009B06AA" w:rsidP="00F070B9">
      <w:pPr>
        <w:spacing w:after="225" w:line="240" w:lineRule="auto"/>
        <w:textAlignment w:val="baseline"/>
        <w:rPr>
          <w:rFonts w:ascii="Calisto MT" w:eastAsia="Times New Roman" w:hAnsi="Calisto MT" w:cs="Tahoma"/>
          <w:sz w:val="24"/>
          <w:szCs w:val="24"/>
        </w:rPr>
      </w:pPr>
    </w:p>
    <w:p w14:paraId="40FD2D74" w14:textId="77777777" w:rsidR="009B06AA" w:rsidRDefault="009B06AA" w:rsidP="00F070B9">
      <w:pPr>
        <w:spacing w:after="225" w:line="240" w:lineRule="auto"/>
        <w:textAlignment w:val="baseline"/>
        <w:rPr>
          <w:rFonts w:ascii="Calisto MT" w:eastAsia="Times New Roman" w:hAnsi="Calisto MT" w:cs="Tahoma"/>
          <w:sz w:val="24"/>
          <w:szCs w:val="24"/>
        </w:rPr>
      </w:pPr>
    </w:p>
    <w:p w14:paraId="4BC593B5" w14:textId="77777777" w:rsidR="009B06AA" w:rsidRDefault="009B06AA" w:rsidP="00F070B9">
      <w:pPr>
        <w:spacing w:after="225" w:line="240" w:lineRule="auto"/>
        <w:textAlignment w:val="baseline"/>
        <w:rPr>
          <w:rFonts w:ascii="Calisto MT" w:eastAsia="Times New Roman" w:hAnsi="Calisto MT" w:cs="Tahoma"/>
          <w:sz w:val="24"/>
          <w:szCs w:val="24"/>
        </w:rPr>
      </w:pPr>
    </w:p>
    <w:p w14:paraId="75C0550D" w14:textId="77777777" w:rsidR="009B06AA" w:rsidRPr="009B06AA" w:rsidRDefault="009B06AA" w:rsidP="009B06AA">
      <w:pPr>
        <w:spacing w:after="225" w:line="240" w:lineRule="auto"/>
        <w:textAlignment w:val="baseline"/>
        <w:rPr>
          <w:rFonts w:ascii="Calisto MT" w:hAnsi="Calisto MT"/>
          <w:b/>
          <w:sz w:val="24"/>
          <w:szCs w:val="24"/>
        </w:rPr>
      </w:pPr>
      <w:r w:rsidRPr="009B06AA">
        <w:rPr>
          <w:rFonts w:ascii="Calisto MT" w:hAnsi="Calisto MT"/>
          <w:b/>
          <w:sz w:val="24"/>
          <w:szCs w:val="24"/>
        </w:rPr>
        <w:lastRenderedPageBreak/>
        <w:t>Mission Statement</w:t>
      </w:r>
    </w:p>
    <w:p w14:paraId="6E8BCCCE" w14:textId="77777777" w:rsidR="003E4264" w:rsidRPr="00F070B9" w:rsidRDefault="003E4264" w:rsidP="00F070B9">
      <w:pPr>
        <w:spacing w:after="225" w:line="240" w:lineRule="auto"/>
        <w:textAlignment w:val="baseline"/>
        <w:rPr>
          <w:rFonts w:ascii="Calisto MT" w:eastAsia="Times New Roman" w:hAnsi="Calisto MT" w:cs="Tahoma"/>
          <w:sz w:val="24"/>
          <w:szCs w:val="24"/>
        </w:rPr>
      </w:pPr>
      <w:r w:rsidRPr="009B06AA">
        <w:rPr>
          <w:rFonts w:ascii="Calisto MT" w:hAnsi="Calisto MT"/>
          <w:sz w:val="24"/>
          <w:szCs w:val="24"/>
        </w:rPr>
        <w:t xml:space="preserve">It is the Mission of the School Counseling program to prepare highly </w:t>
      </w:r>
      <w:r w:rsidR="009B06AA">
        <w:rPr>
          <w:rFonts w:ascii="Calisto MT" w:hAnsi="Calisto MT"/>
          <w:sz w:val="24"/>
          <w:szCs w:val="24"/>
        </w:rPr>
        <w:t>k</w:t>
      </w:r>
      <w:r w:rsidRPr="009B06AA">
        <w:rPr>
          <w:rFonts w:ascii="Calisto MT" w:hAnsi="Calisto MT"/>
          <w:sz w:val="24"/>
          <w:szCs w:val="24"/>
        </w:rPr>
        <w:t xml:space="preserve">nowledgeable, </w:t>
      </w:r>
      <w:r w:rsidR="009B06AA">
        <w:rPr>
          <w:rFonts w:ascii="Calisto MT" w:hAnsi="Calisto MT"/>
          <w:sz w:val="24"/>
          <w:szCs w:val="24"/>
        </w:rPr>
        <w:t xml:space="preserve">skilled, </w:t>
      </w:r>
      <w:r w:rsidRPr="009B06AA">
        <w:rPr>
          <w:rFonts w:ascii="Calisto MT" w:hAnsi="Calisto MT"/>
          <w:sz w:val="24"/>
          <w:szCs w:val="24"/>
        </w:rPr>
        <w:t xml:space="preserve">and competent professional school counselors who are equipped to carry out the roles and responsibilities of professional school counselors who are endorsed by the American School Counseling Association, the Maryland State Department of Education and the Council of the Accreditation of Counseling Education and Related Programs. School Counselors will be skilled in understanding the needs of and working with diverse populations with a myriad of learning styles and abilities. The faculty shall possess the training and experience to prepare students to address the needs of the entire school community as an advocate, leader, consultant and coordinator. The curriculum will provide a range of academic experiences that focus on the changing needs of a diverse population of students Pre K – 12. </w:t>
      </w:r>
    </w:p>
    <w:p w14:paraId="043CE90F" w14:textId="77777777" w:rsidR="00F070B9" w:rsidRDefault="00F070B9" w:rsidP="00F070B9">
      <w:pPr>
        <w:jc w:val="center"/>
        <w:rPr>
          <w:rFonts w:ascii="Times New Roman" w:hAnsi="Times New Roman" w:cs="Times New Roman"/>
          <w:b/>
          <w:sz w:val="24"/>
          <w:szCs w:val="24"/>
        </w:rPr>
      </w:pPr>
    </w:p>
    <w:p w14:paraId="2FC59F6B" w14:textId="77777777" w:rsidR="009B06AA" w:rsidRPr="009B06AA" w:rsidRDefault="009B06AA" w:rsidP="009B06AA">
      <w:pPr>
        <w:rPr>
          <w:rFonts w:ascii="Calisto MT" w:hAnsi="Calisto MT" w:cs="Times New Roman"/>
          <w:b/>
          <w:sz w:val="24"/>
          <w:szCs w:val="24"/>
        </w:rPr>
      </w:pPr>
      <w:r w:rsidRPr="009B06AA">
        <w:rPr>
          <w:rFonts w:ascii="Calisto MT" w:hAnsi="Calisto MT" w:cs="Times New Roman"/>
          <w:b/>
          <w:sz w:val="24"/>
          <w:szCs w:val="24"/>
        </w:rPr>
        <w:t>Program Objectives</w:t>
      </w:r>
    </w:p>
    <w:p w14:paraId="4B81A3D6" w14:textId="77777777" w:rsidR="009B06AA" w:rsidRPr="009B06AA" w:rsidRDefault="009B06AA" w:rsidP="009B06AA">
      <w:pPr>
        <w:spacing w:after="0"/>
        <w:rPr>
          <w:rFonts w:ascii="Calisto MT" w:hAnsi="Calisto MT" w:cs="Times New Roman"/>
          <w:sz w:val="24"/>
          <w:szCs w:val="24"/>
        </w:rPr>
      </w:pPr>
    </w:p>
    <w:p w14:paraId="47772C06" w14:textId="77777777" w:rsidR="009B06AA" w:rsidRPr="009B06AA" w:rsidRDefault="009B06AA" w:rsidP="009B06AA">
      <w:pPr>
        <w:pStyle w:val="ListParagraph"/>
        <w:numPr>
          <w:ilvl w:val="0"/>
          <w:numId w:val="4"/>
        </w:numPr>
        <w:spacing w:after="0"/>
        <w:rPr>
          <w:rFonts w:ascii="Calisto MT" w:hAnsi="Calisto MT" w:cs="Times New Roman"/>
          <w:sz w:val="24"/>
          <w:szCs w:val="24"/>
        </w:rPr>
      </w:pPr>
      <w:r w:rsidRPr="009B06AA">
        <w:rPr>
          <w:rFonts w:ascii="Calisto MT" w:hAnsi="Calisto MT" w:cs="Times New Roman"/>
          <w:b/>
          <w:sz w:val="24"/>
          <w:szCs w:val="24"/>
        </w:rPr>
        <w:t>Foundation:</w:t>
      </w:r>
      <w:r w:rsidRPr="009B06AA">
        <w:rPr>
          <w:rFonts w:ascii="Calisto MT" w:hAnsi="Calisto MT" w:cs="Times New Roman"/>
          <w:sz w:val="24"/>
          <w:szCs w:val="24"/>
        </w:rPr>
        <w:t xml:space="preserve"> Demonstrates knowledge of the history, roles, functions, professional identity, and current treatment models, effects of diverse contexts, needs, and processes /operational management of counseling practices. </w:t>
      </w:r>
    </w:p>
    <w:p w14:paraId="41E0AF82" w14:textId="77777777" w:rsidR="009B06AA" w:rsidRPr="009B06AA" w:rsidRDefault="009B06AA" w:rsidP="009B06AA">
      <w:pPr>
        <w:spacing w:after="0"/>
        <w:rPr>
          <w:rFonts w:ascii="Calisto MT" w:hAnsi="Calisto MT" w:cs="Times New Roman"/>
          <w:sz w:val="24"/>
          <w:szCs w:val="24"/>
        </w:rPr>
      </w:pPr>
    </w:p>
    <w:p w14:paraId="63B9D315" w14:textId="77777777" w:rsidR="009B06AA" w:rsidRPr="009B06AA" w:rsidRDefault="009B06AA" w:rsidP="009B06AA">
      <w:pPr>
        <w:pStyle w:val="ListParagraph"/>
        <w:numPr>
          <w:ilvl w:val="0"/>
          <w:numId w:val="4"/>
        </w:numPr>
        <w:spacing w:after="0"/>
        <w:rPr>
          <w:rFonts w:ascii="Calisto MT" w:hAnsi="Calisto MT" w:cs="Times New Roman"/>
          <w:sz w:val="24"/>
          <w:szCs w:val="24"/>
        </w:rPr>
      </w:pPr>
      <w:r w:rsidRPr="009B06AA">
        <w:rPr>
          <w:rFonts w:ascii="Calisto MT" w:hAnsi="Calisto MT" w:cs="Times New Roman"/>
          <w:b/>
          <w:sz w:val="24"/>
          <w:szCs w:val="24"/>
        </w:rPr>
        <w:t>Counseling, Prevention, and Intervention:</w:t>
      </w:r>
      <w:r w:rsidRPr="009B06AA">
        <w:rPr>
          <w:rFonts w:ascii="Calisto MT" w:hAnsi="Calisto MT" w:cs="Times New Roman"/>
          <w:sz w:val="24"/>
          <w:szCs w:val="24"/>
        </w:rPr>
        <w:t xml:space="preserve"> Applies knowledge, skills and practices of theories, processes, design, development and implementation of counseling programs. Develops strategies to manage program effectiveness and impact. </w:t>
      </w:r>
    </w:p>
    <w:p w14:paraId="6AE3CA0E" w14:textId="77777777" w:rsidR="009B06AA" w:rsidRPr="009B06AA" w:rsidRDefault="009B06AA" w:rsidP="009B06AA">
      <w:pPr>
        <w:spacing w:after="0"/>
        <w:rPr>
          <w:rFonts w:ascii="Calisto MT" w:hAnsi="Calisto MT" w:cs="Times New Roman"/>
          <w:sz w:val="24"/>
          <w:szCs w:val="24"/>
        </w:rPr>
      </w:pPr>
    </w:p>
    <w:p w14:paraId="3FCB7DD6" w14:textId="77777777" w:rsidR="009B06AA" w:rsidRPr="009B06AA" w:rsidRDefault="009B06AA" w:rsidP="009B06AA">
      <w:pPr>
        <w:pStyle w:val="ListParagraph"/>
        <w:numPr>
          <w:ilvl w:val="0"/>
          <w:numId w:val="4"/>
        </w:numPr>
        <w:spacing w:after="0"/>
        <w:rPr>
          <w:rFonts w:ascii="Calisto MT" w:hAnsi="Calisto MT" w:cs="Times New Roman"/>
          <w:sz w:val="24"/>
          <w:szCs w:val="24"/>
        </w:rPr>
      </w:pPr>
      <w:r w:rsidRPr="009B06AA">
        <w:rPr>
          <w:rFonts w:ascii="Calisto MT" w:hAnsi="Calisto MT" w:cs="Times New Roman"/>
          <w:b/>
          <w:sz w:val="24"/>
          <w:szCs w:val="24"/>
        </w:rPr>
        <w:t>Diversity and Advocacy:</w:t>
      </w:r>
      <w:r w:rsidRPr="009B06AA">
        <w:rPr>
          <w:rFonts w:ascii="Calisto MT" w:hAnsi="Calisto MT" w:cs="Times New Roman"/>
          <w:sz w:val="24"/>
          <w:szCs w:val="24"/>
        </w:rPr>
        <w:t xml:space="preserve">  Implements knowledge, skills and practices of addressing educational policies, programs, and needs in multicultural settings; identifies opportunities for equitable program development while maximizing impact. </w:t>
      </w:r>
    </w:p>
    <w:p w14:paraId="7CA7533B" w14:textId="77777777" w:rsidR="009B06AA" w:rsidRPr="009B06AA" w:rsidRDefault="009B06AA" w:rsidP="009B06AA">
      <w:pPr>
        <w:spacing w:after="0"/>
        <w:rPr>
          <w:rFonts w:ascii="Calisto MT" w:hAnsi="Calisto MT" w:cs="Times New Roman"/>
          <w:sz w:val="24"/>
          <w:szCs w:val="24"/>
        </w:rPr>
      </w:pPr>
    </w:p>
    <w:p w14:paraId="3A30EC21" w14:textId="77777777" w:rsidR="009B06AA" w:rsidRPr="009B06AA" w:rsidRDefault="009B06AA" w:rsidP="009B06AA">
      <w:pPr>
        <w:pStyle w:val="ListParagraph"/>
        <w:numPr>
          <w:ilvl w:val="0"/>
          <w:numId w:val="4"/>
        </w:numPr>
        <w:spacing w:after="0"/>
        <w:rPr>
          <w:rFonts w:ascii="Calisto MT" w:hAnsi="Calisto MT" w:cs="Times New Roman"/>
          <w:sz w:val="24"/>
          <w:szCs w:val="24"/>
        </w:rPr>
      </w:pPr>
      <w:r w:rsidRPr="009B06AA">
        <w:rPr>
          <w:rFonts w:ascii="Calisto MT" w:hAnsi="Calisto MT" w:cs="Times New Roman"/>
          <w:b/>
          <w:sz w:val="24"/>
          <w:szCs w:val="24"/>
        </w:rPr>
        <w:t xml:space="preserve">Assessment: </w:t>
      </w:r>
      <w:r w:rsidRPr="009B06AA">
        <w:rPr>
          <w:rFonts w:ascii="Calisto MT" w:hAnsi="Calisto MT" w:cs="Times New Roman"/>
          <w:sz w:val="24"/>
          <w:szCs w:val="24"/>
        </w:rPr>
        <w:t xml:space="preserve">Analyzes knowledge, skills and practices that address factors affecting personal, social, and academic functioning (including various forms of needs assessments for academic, career, and personal/social development). </w:t>
      </w:r>
    </w:p>
    <w:p w14:paraId="01DF84D6" w14:textId="77777777" w:rsidR="009B06AA" w:rsidRPr="009B06AA" w:rsidRDefault="009B06AA" w:rsidP="009B06AA">
      <w:pPr>
        <w:spacing w:after="0"/>
        <w:rPr>
          <w:rFonts w:ascii="Calisto MT" w:hAnsi="Calisto MT" w:cs="Times New Roman"/>
          <w:sz w:val="24"/>
          <w:szCs w:val="24"/>
        </w:rPr>
      </w:pPr>
    </w:p>
    <w:p w14:paraId="76F7A6DC" w14:textId="77777777" w:rsidR="009B06AA" w:rsidRPr="009B06AA" w:rsidRDefault="009B06AA" w:rsidP="009B06AA">
      <w:pPr>
        <w:pStyle w:val="ListParagraph"/>
        <w:numPr>
          <w:ilvl w:val="0"/>
          <w:numId w:val="4"/>
        </w:numPr>
        <w:spacing w:after="0"/>
        <w:rPr>
          <w:rFonts w:ascii="Calisto MT" w:hAnsi="Calisto MT" w:cs="Times New Roman"/>
          <w:sz w:val="24"/>
          <w:szCs w:val="24"/>
        </w:rPr>
      </w:pPr>
      <w:r w:rsidRPr="009B06AA">
        <w:rPr>
          <w:rFonts w:ascii="Calisto MT" w:hAnsi="Calisto MT" w:cs="Times New Roman"/>
          <w:b/>
          <w:sz w:val="24"/>
          <w:szCs w:val="24"/>
        </w:rPr>
        <w:t>Research and Evaluation:</w:t>
      </w:r>
      <w:r w:rsidRPr="009B06AA">
        <w:rPr>
          <w:rFonts w:ascii="Calisto MT" w:hAnsi="Calisto MT" w:cs="Times New Roman"/>
          <w:sz w:val="24"/>
          <w:szCs w:val="24"/>
        </w:rPr>
        <w:t xml:space="preserve"> Analyzes knowledge and skills of current research and evidence-based practices. Develops models and strategies of evaluation, and methods of using data for improvement. </w:t>
      </w:r>
    </w:p>
    <w:p w14:paraId="15C92AB5" w14:textId="77777777" w:rsidR="009B06AA" w:rsidRPr="009B06AA" w:rsidRDefault="009B06AA" w:rsidP="009B06AA">
      <w:pPr>
        <w:spacing w:after="0"/>
        <w:rPr>
          <w:rFonts w:ascii="Calisto MT" w:hAnsi="Calisto MT" w:cs="Times New Roman"/>
          <w:sz w:val="24"/>
          <w:szCs w:val="24"/>
        </w:rPr>
      </w:pPr>
    </w:p>
    <w:p w14:paraId="617811A2" w14:textId="77777777" w:rsidR="009B06AA" w:rsidRPr="009B06AA" w:rsidRDefault="009B06AA" w:rsidP="009B06AA">
      <w:pPr>
        <w:pStyle w:val="ListParagraph"/>
        <w:numPr>
          <w:ilvl w:val="0"/>
          <w:numId w:val="4"/>
        </w:numPr>
        <w:spacing w:after="0"/>
        <w:rPr>
          <w:rFonts w:ascii="Calisto MT" w:hAnsi="Calisto MT" w:cs="Times New Roman"/>
          <w:sz w:val="24"/>
          <w:szCs w:val="24"/>
        </w:rPr>
      </w:pPr>
      <w:r w:rsidRPr="009B06AA">
        <w:rPr>
          <w:rFonts w:ascii="Calisto MT" w:hAnsi="Calisto MT" w:cs="Times New Roman"/>
          <w:b/>
          <w:sz w:val="24"/>
          <w:szCs w:val="24"/>
        </w:rPr>
        <w:t>Academic Development:</w:t>
      </w:r>
      <w:r w:rsidRPr="009B06AA">
        <w:rPr>
          <w:rFonts w:ascii="Calisto MT" w:hAnsi="Calisto MT" w:cs="Times New Roman"/>
          <w:sz w:val="24"/>
          <w:szCs w:val="24"/>
        </w:rPr>
        <w:t xml:space="preserve"> Identifies practices</w:t>
      </w:r>
      <w:r w:rsidRPr="009B06AA">
        <w:rPr>
          <w:rFonts w:ascii="Calisto MT" w:hAnsi="Calisto MT" w:cs="Times New Roman"/>
          <w:b/>
          <w:sz w:val="24"/>
          <w:szCs w:val="24"/>
        </w:rPr>
        <w:t xml:space="preserve">, </w:t>
      </w:r>
      <w:r w:rsidRPr="009B06AA">
        <w:rPr>
          <w:rFonts w:ascii="Calisto MT" w:hAnsi="Calisto MT" w:cs="Times New Roman"/>
          <w:sz w:val="24"/>
          <w:szCs w:val="24"/>
        </w:rPr>
        <w:t xml:space="preserve">concepts, principles, and strategies to promote academic success while closing the achievement gap; utilizes curriculum design and instructional/management strategies for teaching counseling and guidance related material. </w:t>
      </w:r>
    </w:p>
    <w:p w14:paraId="56495050" w14:textId="77777777" w:rsidR="009B06AA" w:rsidRPr="009B06AA" w:rsidRDefault="009B06AA" w:rsidP="009B06AA">
      <w:pPr>
        <w:spacing w:after="0"/>
        <w:rPr>
          <w:rFonts w:ascii="Calisto MT" w:hAnsi="Calisto MT" w:cs="Times New Roman"/>
          <w:sz w:val="24"/>
          <w:szCs w:val="24"/>
        </w:rPr>
      </w:pPr>
    </w:p>
    <w:p w14:paraId="559AEC72" w14:textId="77777777" w:rsidR="009B06AA" w:rsidRPr="009B06AA" w:rsidRDefault="009B06AA" w:rsidP="009B06AA">
      <w:pPr>
        <w:pStyle w:val="ListParagraph"/>
        <w:numPr>
          <w:ilvl w:val="0"/>
          <w:numId w:val="4"/>
        </w:numPr>
        <w:spacing w:after="0"/>
        <w:rPr>
          <w:rFonts w:ascii="Calisto MT" w:hAnsi="Calisto MT" w:cs="Times New Roman"/>
          <w:sz w:val="24"/>
          <w:szCs w:val="24"/>
        </w:rPr>
      </w:pPr>
      <w:r w:rsidRPr="009B06AA">
        <w:rPr>
          <w:rFonts w:ascii="Calisto MT" w:hAnsi="Calisto MT" w:cs="Times New Roman"/>
          <w:b/>
          <w:sz w:val="24"/>
          <w:szCs w:val="24"/>
        </w:rPr>
        <w:lastRenderedPageBreak/>
        <w:t>Collaboration and Consultation:</w:t>
      </w:r>
      <w:r w:rsidRPr="009B06AA">
        <w:rPr>
          <w:rFonts w:ascii="Calisto MT" w:hAnsi="Calisto MT" w:cs="Times New Roman"/>
          <w:sz w:val="24"/>
          <w:szCs w:val="24"/>
        </w:rPr>
        <w:t xml:space="preserve">  Understands theories, models, and processes of consultation in school system settings. Identifies strategies to build effective working teams, and methods for collaboration with communities. </w:t>
      </w:r>
    </w:p>
    <w:p w14:paraId="336DB405" w14:textId="77777777" w:rsidR="009B06AA" w:rsidRPr="009B06AA" w:rsidRDefault="009B06AA" w:rsidP="009B06AA">
      <w:pPr>
        <w:spacing w:after="0"/>
        <w:rPr>
          <w:rFonts w:ascii="Calisto MT" w:hAnsi="Calisto MT" w:cs="Times New Roman"/>
          <w:sz w:val="24"/>
          <w:szCs w:val="24"/>
        </w:rPr>
      </w:pPr>
    </w:p>
    <w:p w14:paraId="129FFF28" w14:textId="77777777" w:rsidR="009B06AA" w:rsidRPr="009B06AA" w:rsidRDefault="009B06AA" w:rsidP="009B06AA">
      <w:pPr>
        <w:pStyle w:val="ListParagraph"/>
        <w:numPr>
          <w:ilvl w:val="0"/>
          <w:numId w:val="4"/>
        </w:numPr>
        <w:spacing w:after="0"/>
        <w:rPr>
          <w:rFonts w:ascii="Calisto MT" w:hAnsi="Calisto MT" w:cs="Times New Roman"/>
          <w:sz w:val="24"/>
          <w:szCs w:val="24"/>
        </w:rPr>
      </w:pPr>
      <w:r w:rsidRPr="009B06AA">
        <w:rPr>
          <w:rFonts w:ascii="Calisto MT" w:hAnsi="Calisto MT" w:cs="Times New Roman"/>
          <w:b/>
          <w:sz w:val="24"/>
          <w:szCs w:val="24"/>
        </w:rPr>
        <w:t xml:space="preserve">Leadership: </w:t>
      </w:r>
      <w:r w:rsidRPr="009B06AA">
        <w:rPr>
          <w:rFonts w:ascii="Calisto MT" w:hAnsi="Calisto MT" w:cs="Times New Roman"/>
          <w:sz w:val="24"/>
          <w:szCs w:val="24"/>
        </w:rPr>
        <w:t>Demonstrates knowledge, skills and practices in implementing roles/strategies for effective leadership in design, implementation and evaluation of a comprehensive school counseling program.</w:t>
      </w:r>
    </w:p>
    <w:p w14:paraId="1F0C651E" w14:textId="77777777" w:rsidR="009B06AA" w:rsidRDefault="009B06AA" w:rsidP="009B06AA">
      <w:pPr>
        <w:rPr>
          <w:rFonts w:ascii="Times New Roman" w:hAnsi="Times New Roman" w:cs="Times New Roman"/>
          <w:b/>
          <w:sz w:val="24"/>
          <w:szCs w:val="24"/>
        </w:rPr>
      </w:pPr>
    </w:p>
    <w:p w14:paraId="39900398" w14:textId="77777777" w:rsidR="009B06AA" w:rsidRPr="009B06AA" w:rsidRDefault="009B06AA" w:rsidP="009B06AA">
      <w:pPr>
        <w:spacing w:after="0"/>
        <w:rPr>
          <w:rFonts w:ascii="Calisto MT" w:hAnsi="Calisto MT" w:cs="Times New Roman"/>
          <w:b/>
          <w:sz w:val="24"/>
          <w:szCs w:val="24"/>
        </w:rPr>
      </w:pPr>
      <w:r w:rsidRPr="009B06AA">
        <w:rPr>
          <w:rFonts w:ascii="Calisto MT" w:hAnsi="Calisto MT" w:cs="Times New Roman"/>
          <w:b/>
          <w:sz w:val="24"/>
          <w:szCs w:val="24"/>
        </w:rPr>
        <w:t>Program Modifications</w:t>
      </w:r>
    </w:p>
    <w:p w14:paraId="64E6B3EF" w14:textId="77777777" w:rsidR="009B06AA" w:rsidRPr="009B06AA" w:rsidRDefault="009B06AA" w:rsidP="009B06AA">
      <w:pPr>
        <w:spacing w:after="0"/>
        <w:rPr>
          <w:rFonts w:ascii="Calisto MT" w:hAnsi="Calisto MT" w:cs="Times New Roman"/>
          <w:sz w:val="24"/>
          <w:szCs w:val="24"/>
        </w:rPr>
      </w:pPr>
    </w:p>
    <w:p w14:paraId="0191D03D" w14:textId="77777777" w:rsidR="009B06AA" w:rsidRDefault="009B06AA" w:rsidP="009B06AA">
      <w:pPr>
        <w:spacing w:after="0"/>
        <w:rPr>
          <w:rFonts w:ascii="Calisto MT" w:hAnsi="Calisto MT" w:cs="Times New Roman"/>
          <w:sz w:val="24"/>
          <w:szCs w:val="24"/>
        </w:rPr>
      </w:pPr>
      <w:r w:rsidRPr="009B06AA">
        <w:rPr>
          <w:rFonts w:ascii="Calisto MT" w:hAnsi="Calisto MT" w:cs="Times New Roman"/>
          <w:sz w:val="24"/>
          <w:szCs w:val="24"/>
        </w:rPr>
        <w:t xml:space="preserve">The current report addressed feedback from the </w:t>
      </w:r>
      <w:r w:rsidR="00DD4385">
        <w:rPr>
          <w:rFonts w:ascii="Calisto MT" w:hAnsi="Calisto MT" w:cs="Times New Roman"/>
          <w:sz w:val="24"/>
          <w:szCs w:val="24"/>
        </w:rPr>
        <w:t xml:space="preserve">aforementioned data sources.  However, due to the recent CACREP Site Visit, the majority of the modifications are informed by CACREP’s evaluation.  </w:t>
      </w:r>
    </w:p>
    <w:p w14:paraId="51EE63AA" w14:textId="77777777" w:rsidR="00B13019" w:rsidRDefault="00B13019" w:rsidP="009B06AA">
      <w:pPr>
        <w:spacing w:after="0"/>
        <w:rPr>
          <w:rFonts w:ascii="Calisto MT" w:hAnsi="Calisto MT" w:cs="Times New Roman"/>
          <w:sz w:val="24"/>
          <w:szCs w:val="24"/>
        </w:rPr>
      </w:pPr>
    </w:p>
    <w:p w14:paraId="417250BE" w14:textId="77777777" w:rsidR="00B13019" w:rsidRDefault="00B13019" w:rsidP="00B13019">
      <w:pPr>
        <w:pStyle w:val="ListParagraph"/>
        <w:numPr>
          <w:ilvl w:val="0"/>
          <w:numId w:val="8"/>
        </w:numPr>
        <w:rPr>
          <w:rFonts w:ascii="Calisto MT" w:hAnsi="Calisto MT" w:cs="Times New Roman"/>
          <w:sz w:val="24"/>
          <w:szCs w:val="24"/>
        </w:rPr>
      </w:pPr>
      <w:r w:rsidRPr="00B13019">
        <w:rPr>
          <w:rFonts w:ascii="Calisto MT" w:hAnsi="Calisto MT" w:cs="Times New Roman"/>
          <w:b/>
          <w:bCs/>
          <w:sz w:val="24"/>
          <w:szCs w:val="24"/>
        </w:rPr>
        <w:t>Improved Interview Questions/Rubric.</w:t>
      </w:r>
      <w:r w:rsidRPr="00B13019">
        <w:rPr>
          <w:rFonts w:ascii="Calisto MT" w:hAnsi="Calisto MT" w:cs="Times New Roman"/>
          <w:sz w:val="24"/>
          <w:szCs w:val="24"/>
        </w:rPr>
        <w:t xml:space="preserve"> The School Counseling program strengthened the interview process by modifying the interview questions. The current interview questions assess the applicant’s academic standards and essential counseling characteristics such as social-emotional qualities, multicultural awareness, and the ability to utilize a non-judgmental approach to working with children and their families. </w:t>
      </w:r>
    </w:p>
    <w:p w14:paraId="5990621D" w14:textId="77777777" w:rsidR="00B13019" w:rsidRPr="00B13019" w:rsidRDefault="00B13019" w:rsidP="00B13019">
      <w:pPr>
        <w:pStyle w:val="ListParagraph"/>
        <w:rPr>
          <w:rFonts w:ascii="Calisto MT" w:hAnsi="Calisto MT" w:cs="Times New Roman"/>
          <w:sz w:val="24"/>
          <w:szCs w:val="24"/>
        </w:rPr>
      </w:pPr>
    </w:p>
    <w:p w14:paraId="1310CB41" w14:textId="77777777" w:rsidR="00B13019" w:rsidRPr="00C95E97" w:rsidRDefault="00B13019" w:rsidP="00C95E97">
      <w:pPr>
        <w:pStyle w:val="ListParagraph"/>
        <w:numPr>
          <w:ilvl w:val="0"/>
          <w:numId w:val="8"/>
        </w:numPr>
        <w:rPr>
          <w:rFonts w:ascii="Calisto MT" w:hAnsi="Calisto MT" w:cs="Times New Roman"/>
          <w:sz w:val="24"/>
          <w:szCs w:val="24"/>
        </w:rPr>
      </w:pPr>
      <w:r w:rsidRPr="00B13019">
        <w:rPr>
          <w:rFonts w:ascii="Calisto MT" w:hAnsi="Calisto MT" w:cs="Times New Roman"/>
          <w:b/>
          <w:bCs/>
          <w:sz w:val="24"/>
          <w:szCs w:val="24"/>
        </w:rPr>
        <w:t xml:space="preserve">Improved Course Focus. </w:t>
      </w:r>
      <w:r w:rsidRPr="00B13019">
        <w:rPr>
          <w:rFonts w:ascii="Calisto MT" w:hAnsi="Calisto MT" w:cs="Times New Roman"/>
          <w:sz w:val="24"/>
          <w:szCs w:val="24"/>
        </w:rPr>
        <w:t>Each specialized course for the School Counseling program was reviewed and will be constantly improved to ensure students are receiving the most up-to-date information. For example, the ASCA National Model was recently revised (4</w:t>
      </w:r>
      <w:r w:rsidRPr="00B13019">
        <w:rPr>
          <w:rFonts w:ascii="Calisto MT" w:hAnsi="Calisto MT" w:cs="Times New Roman"/>
          <w:sz w:val="24"/>
          <w:szCs w:val="24"/>
          <w:vertAlign w:val="superscript"/>
        </w:rPr>
        <w:t>th</w:t>
      </w:r>
      <w:r w:rsidRPr="00B13019">
        <w:rPr>
          <w:rFonts w:ascii="Calisto MT" w:hAnsi="Calisto MT" w:cs="Times New Roman"/>
          <w:sz w:val="24"/>
          <w:szCs w:val="24"/>
        </w:rPr>
        <w:t xml:space="preserve"> edition) in July 2019; all school counseling courses contain relevant content addressing the new updates. COUN 502 Principles and Philosophies of Counseling; COUN 702 Introduction to School Counseling; COUN 603 Mental Health Counseling for Children and Youth; COUN 840 Counseling Children and Adolescents; COUN 861 Seminar in School Counseling; and COUN 836/837 Practicum/Internship in School Counseling.</w:t>
      </w:r>
    </w:p>
    <w:p w14:paraId="0652327E" w14:textId="77777777" w:rsidR="00B13019" w:rsidRPr="00B13019" w:rsidRDefault="00B13019" w:rsidP="00C95E97">
      <w:pPr>
        <w:pStyle w:val="ListParagraph"/>
        <w:spacing w:after="0"/>
        <w:rPr>
          <w:rFonts w:ascii="Calisto MT" w:hAnsi="Calisto MT" w:cs="Times New Roman"/>
          <w:sz w:val="24"/>
          <w:szCs w:val="24"/>
        </w:rPr>
      </w:pPr>
    </w:p>
    <w:p w14:paraId="1A67AFE4" w14:textId="77777777" w:rsidR="00B13019" w:rsidRDefault="00B13019" w:rsidP="00B13019">
      <w:pPr>
        <w:pStyle w:val="ListParagraph"/>
        <w:numPr>
          <w:ilvl w:val="0"/>
          <w:numId w:val="8"/>
        </w:numPr>
        <w:rPr>
          <w:rFonts w:ascii="Calisto MT" w:hAnsi="Calisto MT" w:cs="Times New Roman"/>
          <w:sz w:val="24"/>
          <w:szCs w:val="24"/>
        </w:rPr>
      </w:pPr>
      <w:r w:rsidRPr="00B13019">
        <w:rPr>
          <w:rFonts w:ascii="Calisto MT" w:hAnsi="Calisto MT" w:cs="Times New Roman"/>
          <w:b/>
          <w:bCs/>
          <w:sz w:val="24"/>
          <w:szCs w:val="24"/>
        </w:rPr>
        <w:t>Implementation of Graduate (Alumni) Follow-Up Studies, Site Supervisor Follow Up, and Graduate Employer Follow-Up Studies</w:t>
      </w:r>
      <w:r w:rsidRPr="00B13019">
        <w:rPr>
          <w:rFonts w:ascii="Calisto MT" w:hAnsi="Calisto MT" w:cs="Times New Roman"/>
          <w:sz w:val="24"/>
          <w:szCs w:val="24"/>
        </w:rPr>
        <w:t xml:space="preserve">: In the Fall of  2019, online surveys were e-mailed to Fall 2018 as follow-up studies to assess their perceptions of the program. The survey items focused on the degree to which the program effectively prepared graduates for their work as professional counselors. </w:t>
      </w:r>
    </w:p>
    <w:p w14:paraId="16D38670" w14:textId="77777777" w:rsidR="00C95E97" w:rsidRPr="00B13019" w:rsidRDefault="00C95E97" w:rsidP="00C95E97">
      <w:pPr>
        <w:pStyle w:val="ListParagraph"/>
        <w:rPr>
          <w:rFonts w:ascii="Calisto MT" w:hAnsi="Calisto MT" w:cs="Times New Roman"/>
          <w:sz w:val="24"/>
          <w:szCs w:val="24"/>
        </w:rPr>
      </w:pPr>
    </w:p>
    <w:p w14:paraId="4BD92A8A" w14:textId="77777777" w:rsidR="00B13019" w:rsidRPr="00B13019" w:rsidRDefault="00B13019" w:rsidP="00B13019">
      <w:pPr>
        <w:pStyle w:val="ListParagraph"/>
        <w:numPr>
          <w:ilvl w:val="0"/>
          <w:numId w:val="8"/>
        </w:numPr>
        <w:rPr>
          <w:rFonts w:ascii="Calisto MT" w:hAnsi="Calisto MT" w:cs="Times New Roman"/>
          <w:sz w:val="24"/>
          <w:szCs w:val="24"/>
        </w:rPr>
      </w:pPr>
      <w:r w:rsidRPr="00B13019">
        <w:rPr>
          <w:rFonts w:ascii="Calisto MT" w:hAnsi="Calisto MT" w:cs="Times New Roman"/>
          <w:b/>
          <w:bCs/>
          <w:sz w:val="24"/>
          <w:szCs w:val="24"/>
        </w:rPr>
        <w:t>New Faculty</w:t>
      </w:r>
      <w:r w:rsidRPr="00B13019">
        <w:rPr>
          <w:rFonts w:ascii="Calisto MT" w:hAnsi="Calisto MT" w:cs="Times New Roman"/>
          <w:sz w:val="24"/>
          <w:szCs w:val="24"/>
        </w:rPr>
        <w:t xml:space="preserve">: The School Counseling program hired one new core faculty to </w:t>
      </w:r>
    </w:p>
    <w:p w14:paraId="6541BE48" w14:textId="77777777" w:rsidR="00B13019" w:rsidRPr="00B13019" w:rsidRDefault="00B13019" w:rsidP="00B13019">
      <w:pPr>
        <w:pStyle w:val="ListParagraph"/>
        <w:rPr>
          <w:rFonts w:ascii="Calisto MT" w:hAnsi="Calisto MT" w:cs="Times New Roman"/>
          <w:sz w:val="24"/>
          <w:szCs w:val="24"/>
        </w:rPr>
      </w:pPr>
      <w:r w:rsidRPr="00B13019">
        <w:rPr>
          <w:rFonts w:ascii="Calisto MT" w:hAnsi="Calisto MT" w:cs="Times New Roman"/>
          <w:sz w:val="24"/>
          <w:szCs w:val="24"/>
        </w:rPr>
        <w:t>start in the Fall of 2019. There is currently a total of three core faculty in the program. The program plans to hire one more core faculty to start Spring of 2020.</w:t>
      </w:r>
    </w:p>
    <w:p w14:paraId="262DBB4E" w14:textId="77777777" w:rsidR="00B13019" w:rsidRDefault="00C95E97" w:rsidP="00B13019">
      <w:pPr>
        <w:pStyle w:val="ListParagraph"/>
        <w:numPr>
          <w:ilvl w:val="0"/>
          <w:numId w:val="8"/>
        </w:numPr>
        <w:rPr>
          <w:rFonts w:ascii="Calisto MT" w:hAnsi="Calisto MT" w:cs="Times New Roman"/>
          <w:sz w:val="24"/>
          <w:szCs w:val="24"/>
        </w:rPr>
      </w:pPr>
      <w:r w:rsidRPr="00C95E97">
        <w:rPr>
          <w:rFonts w:ascii="Calisto MT" w:hAnsi="Calisto MT" w:cs="Times New Roman"/>
          <w:b/>
          <w:sz w:val="24"/>
          <w:szCs w:val="24"/>
        </w:rPr>
        <w:lastRenderedPageBreak/>
        <w:t xml:space="preserve">Full </w:t>
      </w:r>
      <w:r>
        <w:rPr>
          <w:rFonts w:ascii="Calisto MT" w:hAnsi="Calisto MT" w:cs="Times New Roman"/>
          <w:b/>
          <w:sz w:val="24"/>
          <w:szCs w:val="24"/>
        </w:rPr>
        <w:t xml:space="preserve">CACREP </w:t>
      </w:r>
      <w:r w:rsidRPr="00C95E97">
        <w:rPr>
          <w:rFonts w:ascii="Calisto MT" w:hAnsi="Calisto MT" w:cs="Times New Roman"/>
          <w:b/>
          <w:sz w:val="24"/>
          <w:szCs w:val="24"/>
        </w:rPr>
        <w:t>Accreditation</w:t>
      </w:r>
      <w:r>
        <w:rPr>
          <w:rFonts w:ascii="Calisto MT" w:hAnsi="Calisto MT" w:cs="Times New Roman"/>
          <w:sz w:val="24"/>
          <w:szCs w:val="24"/>
        </w:rPr>
        <w:t xml:space="preserve">. </w:t>
      </w:r>
      <w:r w:rsidR="00B13019" w:rsidRPr="00B13019">
        <w:rPr>
          <w:rFonts w:ascii="Calisto MT" w:hAnsi="Calisto MT" w:cs="Times New Roman"/>
          <w:sz w:val="24"/>
          <w:szCs w:val="24"/>
        </w:rPr>
        <w:t>The School Counseling program was granted accreditation through 2025 with the Council for the Accreditation of Counselor &amp; Related Education Programs (CACREP).</w:t>
      </w:r>
    </w:p>
    <w:p w14:paraId="43776F6F" w14:textId="77777777" w:rsidR="00C95E97" w:rsidRPr="00B13019" w:rsidRDefault="00C95E97" w:rsidP="00C95E97">
      <w:pPr>
        <w:pStyle w:val="ListParagraph"/>
        <w:rPr>
          <w:rFonts w:ascii="Calisto MT" w:hAnsi="Calisto MT" w:cs="Times New Roman"/>
          <w:sz w:val="24"/>
          <w:szCs w:val="24"/>
        </w:rPr>
      </w:pPr>
    </w:p>
    <w:p w14:paraId="57FAD5D5" w14:textId="77777777" w:rsidR="00C95E97" w:rsidRDefault="00C95E97" w:rsidP="00C95E97">
      <w:pPr>
        <w:pStyle w:val="ListParagraph"/>
        <w:numPr>
          <w:ilvl w:val="0"/>
          <w:numId w:val="8"/>
        </w:numPr>
        <w:spacing w:after="0"/>
        <w:rPr>
          <w:rFonts w:ascii="Calisto MT" w:hAnsi="Calisto MT" w:cs="Times New Roman"/>
          <w:sz w:val="24"/>
          <w:szCs w:val="24"/>
        </w:rPr>
      </w:pPr>
      <w:r w:rsidRPr="00C95E97">
        <w:rPr>
          <w:rFonts w:ascii="Calisto MT" w:hAnsi="Calisto MT" w:cs="Times New Roman"/>
          <w:b/>
          <w:sz w:val="24"/>
          <w:szCs w:val="24"/>
        </w:rPr>
        <w:t>2016 CACREP Standards</w:t>
      </w:r>
      <w:r>
        <w:rPr>
          <w:rFonts w:ascii="Calisto MT" w:hAnsi="Calisto MT" w:cs="Times New Roman"/>
          <w:sz w:val="24"/>
          <w:szCs w:val="24"/>
        </w:rPr>
        <w:t xml:space="preserve">. </w:t>
      </w:r>
      <w:r w:rsidR="00B13019" w:rsidRPr="00B13019">
        <w:rPr>
          <w:rFonts w:ascii="Calisto MT" w:hAnsi="Calisto MT" w:cs="Times New Roman"/>
          <w:sz w:val="24"/>
          <w:szCs w:val="24"/>
        </w:rPr>
        <w:t>Review and update curriculum to align with 2016 CACREP standards.</w:t>
      </w:r>
    </w:p>
    <w:p w14:paraId="4CEA246B" w14:textId="77777777" w:rsidR="00C95E97" w:rsidRPr="00C95E97" w:rsidRDefault="00C95E97" w:rsidP="00C95E97">
      <w:pPr>
        <w:spacing w:after="0"/>
        <w:rPr>
          <w:rFonts w:ascii="Calisto MT" w:hAnsi="Calisto MT" w:cs="Times New Roman"/>
          <w:sz w:val="24"/>
          <w:szCs w:val="24"/>
        </w:rPr>
      </w:pPr>
    </w:p>
    <w:p w14:paraId="4D84071E" w14:textId="77777777" w:rsidR="00C95E97" w:rsidRDefault="00C95E97" w:rsidP="00C95E97">
      <w:pPr>
        <w:pStyle w:val="ListParagraph"/>
        <w:numPr>
          <w:ilvl w:val="0"/>
          <w:numId w:val="8"/>
        </w:numPr>
        <w:spacing w:after="0"/>
        <w:rPr>
          <w:rFonts w:ascii="Calisto MT" w:hAnsi="Calisto MT" w:cs="Times New Roman"/>
          <w:sz w:val="24"/>
          <w:szCs w:val="24"/>
        </w:rPr>
      </w:pPr>
      <w:r w:rsidRPr="00C95E97">
        <w:rPr>
          <w:rFonts w:ascii="Calisto MT" w:hAnsi="Calisto MT" w:cs="Times New Roman"/>
          <w:b/>
          <w:sz w:val="24"/>
          <w:szCs w:val="24"/>
        </w:rPr>
        <w:t>Comprehensive Exam Review</w:t>
      </w:r>
      <w:r>
        <w:rPr>
          <w:rFonts w:ascii="Calisto MT" w:hAnsi="Calisto MT" w:cs="Times New Roman"/>
          <w:sz w:val="24"/>
          <w:szCs w:val="24"/>
        </w:rPr>
        <w:t xml:space="preserve">. </w:t>
      </w:r>
      <w:r w:rsidR="00B13019" w:rsidRPr="00B13019">
        <w:rPr>
          <w:rFonts w:ascii="Calisto MT" w:hAnsi="Calisto MT" w:cs="Times New Roman"/>
          <w:sz w:val="24"/>
          <w:szCs w:val="24"/>
        </w:rPr>
        <w:t>A CPCE study session was initiated for the Summer 2019 exam; for the Fall 2019 exam, both the School Counseling and Mental Health Counseling programs conducted the CPCE study session together; this will be an ongoing partnership to better prepare our students for the CPCE.</w:t>
      </w:r>
    </w:p>
    <w:p w14:paraId="5D11F977" w14:textId="77777777" w:rsidR="00C95E97" w:rsidRPr="00C95E97" w:rsidRDefault="00C95E97" w:rsidP="00C95E97">
      <w:pPr>
        <w:spacing w:after="0"/>
        <w:rPr>
          <w:rFonts w:ascii="Calisto MT" w:hAnsi="Calisto MT" w:cs="Times New Roman"/>
          <w:sz w:val="24"/>
          <w:szCs w:val="24"/>
        </w:rPr>
      </w:pPr>
    </w:p>
    <w:p w14:paraId="159C35D5" w14:textId="77777777" w:rsidR="00B13019" w:rsidRPr="00C95E97" w:rsidRDefault="00C95E97" w:rsidP="00B13019">
      <w:pPr>
        <w:pStyle w:val="ListParagraph"/>
        <w:numPr>
          <w:ilvl w:val="0"/>
          <w:numId w:val="8"/>
        </w:numPr>
        <w:rPr>
          <w:rFonts w:ascii="Calisto MT" w:hAnsi="Calisto MT" w:cs="Times New Roman"/>
          <w:sz w:val="24"/>
          <w:szCs w:val="24"/>
        </w:rPr>
      </w:pPr>
      <w:r w:rsidRPr="00C95E97">
        <w:rPr>
          <w:rFonts w:ascii="Calisto MT" w:hAnsi="Calisto MT" w:cs="Times New Roman"/>
          <w:b/>
          <w:sz w:val="24"/>
          <w:szCs w:val="24"/>
        </w:rPr>
        <w:t>Professional Development.</w:t>
      </w:r>
      <w:r>
        <w:rPr>
          <w:rFonts w:ascii="Calisto MT" w:hAnsi="Calisto MT" w:cs="Times New Roman"/>
          <w:sz w:val="24"/>
          <w:szCs w:val="24"/>
        </w:rPr>
        <w:t xml:space="preserve">  </w:t>
      </w:r>
      <w:r w:rsidR="00B13019" w:rsidRPr="00C95E97">
        <w:rPr>
          <w:rFonts w:ascii="Calisto MT" w:hAnsi="Calisto MT" w:cs="Times New Roman"/>
          <w:sz w:val="24"/>
          <w:szCs w:val="24"/>
        </w:rPr>
        <w:t xml:space="preserve">Professional development activities for students, often in conjunction with Mental Health Counseling  (e.g., MSCA involvement; APA Workshops, BSU Psychology Department classroom visits) </w:t>
      </w:r>
    </w:p>
    <w:p w14:paraId="24C9D990" w14:textId="77777777" w:rsidR="00B13019" w:rsidRPr="009B06AA" w:rsidRDefault="00B13019" w:rsidP="009B06AA">
      <w:pPr>
        <w:spacing w:after="0"/>
        <w:rPr>
          <w:rFonts w:ascii="Calisto MT" w:hAnsi="Calisto MT" w:cs="Times New Roman"/>
          <w:sz w:val="24"/>
          <w:szCs w:val="24"/>
        </w:rPr>
      </w:pPr>
    </w:p>
    <w:p w14:paraId="6EAC3117" w14:textId="77777777" w:rsidR="00300E70" w:rsidRPr="00300E70" w:rsidRDefault="00300E70" w:rsidP="00300E70">
      <w:pPr>
        <w:pStyle w:val="ListParagraph"/>
        <w:spacing w:after="0" w:line="276" w:lineRule="auto"/>
        <w:rPr>
          <w:rFonts w:ascii="Calisto MT" w:hAnsi="Calisto MT" w:cs="Times New Roman"/>
          <w:sz w:val="24"/>
          <w:szCs w:val="24"/>
        </w:rPr>
      </w:pPr>
    </w:p>
    <w:p w14:paraId="5EE44001" w14:textId="77777777" w:rsidR="00B51089" w:rsidRDefault="00B51089">
      <w:pPr>
        <w:rPr>
          <w:rFonts w:ascii="Calisto MT" w:hAnsi="Calisto MT" w:cs="Times New Roman"/>
          <w:b/>
          <w:sz w:val="24"/>
          <w:szCs w:val="24"/>
        </w:rPr>
      </w:pPr>
      <w:r>
        <w:rPr>
          <w:rFonts w:ascii="Calisto MT" w:hAnsi="Calisto MT" w:cs="Times New Roman"/>
          <w:b/>
          <w:sz w:val="24"/>
          <w:szCs w:val="24"/>
        </w:rPr>
        <w:br w:type="page"/>
      </w:r>
    </w:p>
    <w:p w14:paraId="757861EB" w14:textId="77777777" w:rsidR="009B06AA" w:rsidRDefault="00B51089" w:rsidP="00B51089">
      <w:pPr>
        <w:jc w:val="center"/>
        <w:rPr>
          <w:rFonts w:ascii="Calisto MT" w:hAnsi="Calisto MT" w:cs="Times New Roman"/>
          <w:b/>
          <w:sz w:val="24"/>
          <w:szCs w:val="24"/>
        </w:rPr>
      </w:pPr>
      <w:r>
        <w:rPr>
          <w:rFonts w:ascii="Times New Roman" w:hAnsi="Times New Roman" w:cs="Times New Roman"/>
          <w:b/>
          <w:smallCaps/>
          <w:noProof/>
          <w:sz w:val="24"/>
          <w:szCs w:val="24"/>
        </w:rPr>
        <w:lastRenderedPageBreak/>
        <mc:AlternateContent>
          <mc:Choice Requires="wpg">
            <w:drawing>
              <wp:anchor distT="0" distB="0" distL="114300" distR="114300" simplePos="0" relativeHeight="251667456" behindDoc="0" locked="0" layoutInCell="1" allowOverlap="1" wp14:anchorId="36559CD7" wp14:editId="0D6EC06C">
                <wp:simplePos x="0" y="0"/>
                <wp:positionH relativeFrom="margin">
                  <wp:align>center</wp:align>
                </wp:positionH>
                <wp:positionV relativeFrom="paragraph">
                  <wp:posOffset>268605</wp:posOffset>
                </wp:positionV>
                <wp:extent cx="4114800" cy="54610"/>
                <wp:effectExtent l="0" t="0" r="57150" b="21590"/>
                <wp:wrapNone/>
                <wp:docPr id="1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54610"/>
                          <a:chOff x="3677" y="2260"/>
                          <a:chExt cx="5040" cy="129"/>
                        </a:xfrm>
                      </wpg:grpSpPr>
                      <wps:wsp>
                        <wps:cNvPr id="17" name="AutoShape 3"/>
                        <wps:cNvSpPr>
                          <a:spLocks noChangeArrowheads="1"/>
                        </wps:cNvSpPr>
                        <wps:spPr bwMode="auto">
                          <a:xfrm>
                            <a:off x="3677" y="2260"/>
                            <a:ext cx="5040" cy="71"/>
                          </a:xfrm>
                          <a:prstGeom prst="flowChartTerminator">
                            <a:avLst/>
                          </a:prstGeom>
                          <a:solidFill>
                            <a:srgbClr val="FFC000"/>
                          </a:solidFill>
                          <a:ln w="12700">
                            <a:solidFill>
                              <a:schemeClr val="lt1">
                                <a:lumMod val="95000"/>
                                <a:lumOff val="0"/>
                              </a:schemeClr>
                            </a:solidFill>
                            <a:miter lim="800000"/>
                            <a:headEnd/>
                            <a:tailEnd/>
                          </a:ln>
                          <a:effectLst>
                            <a:outerShdw sy="50000" kx="-2453608" rotWithShape="0">
                              <a:schemeClr val="accent1">
                                <a:lumMod val="40000"/>
                                <a:lumOff val="60000"/>
                                <a:alpha val="50000"/>
                              </a:schemeClr>
                            </a:outerShdw>
                          </a:effectLst>
                        </wps:spPr>
                        <wps:bodyPr rot="0" vert="horz" wrap="square" lIns="91440" tIns="45720" rIns="91440" bIns="45720" anchor="t" anchorCtr="0" upright="1">
                          <a:noAutofit/>
                        </wps:bodyPr>
                      </wps:wsp>
                      <wps:wsp>
                        <wps:cNvPr id="18" name="AutoShape 4"/>
                        <wps:cNvSpPr>
                          <a:spLocks noChangeArrowheads="1"/>
                        </wps:cNvSpPr>
                        <wps:spPr bwMode="auto">
                          <a:xfrm>
                            <a:off x="3875" y="2346"/>
                            <a:ext cx="4752" cy="43"/>
                          </a:xfrm>
                          <a:prstGeom prst="flowChartTerminator">
                            <a:avLst/>
                          </a:prstGeom>
                          <a:solidFill>
                            <a:schemeClr val="tx1">
                              <a:lumMod val="100000"/>
                              <a:lumOff val="0"/>
                            </a:schemeClr>
                          </a:solidFill>
                          <a:ln w="12700">
                            <a:solidFill>
                              <a:schemeClr val="lt1">
                                <a:lumMod val="95000"/>
                                <a:lumOff val="0"/>
                              </a:schemeClr>
                            </a:solidFill>
                            <a:miter lim="800000"/>
                            <a:headEnd/>
                            <a:tailEnd/>
                          </a:ln>
                          <a:effectLst>
                            <a:outerShdw sy="50000" kx="-2453608" rotWithShape="0">
                              <a:schemeClr val="accent1">
                                <a:lumMod val="40000"/>
                                <a:lumOff val="60000"/>
                                <a:alpha val="50000"/>
                              </a:schemeClr>
                            </a:outerShdw>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01F151" id="Group 2" o:spid="_x0000_s1026" style="position:absolute;margin-left:0;margin-top:21.15pt;width:324pt;height:4.3pt;z-index:251667456;mso-position-horizontal:center;mso-position-horizontal-relative:margin" coordorigin="3677,2260" coordsize="5040,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">
                <v:shape id="AutoShape 3" o:spid="_x0000_s1027" type="#_x0000_t116" style="position:absolute;left:3677;top:2260;width:5040;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" fillcolor="#ffc000" strokecolor="#f2f2f2 [3041]" strokeweight="1pt">
                  <v:shadow on="t" type="perspective" color="#bdd6ee [1300]" opacity=".5" origin=",.5" offset="0,0" matrix=",-56756f,,.5"/>
                </v:shape>
                <v:shape id="AutoShape 4" o:spid="_x0000_s1028" type="#_x0000_t116" style="position:absolute;left:3875;top:2346;width:4752;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" fillcolor="black [3213]" strokecolor="#f2f2f2 [3041]" strokeweight="1pt">
                  <v:shadow on="t" type="perspective" color="#bdd6ee [1300]" opacity=".5" origin=",.5" offset="0,0" matrix=",-56756f,,.5"/>
                </v:shape>
                <w10:wrap anchorx="margin"/>
              </v:group>
            </w:pict>
          </mc:Fallback>
        </mc:AlternateContent>
      </w:r>
      <w:r>
        <w:rPr>
          <w:rFonts w:ascii="Calisto MT" w:hAnsi="Calisto MT" w:cs="Times New Roman"/>
          <w:b/>
          <w:sz w:val="24"/>
          <w:szCs w:val="24"/>
        </w:rPr>
        <w:t>MENTAL HEALTH COUNSELING</w:t>
      </w:r>
    </w:p>
    <w:p w14:paraId="2651625E" w14:textId="77777777" w:rsidR="00B51089" w:rsidRDefault="00B51089" w:rsidP="00B51089">
      <w:pPr>
        <w:jc w:val="center"/>
        <w:rPr>
          <w:rFonts w:ascii="Calisto MT" w:hAnsi="Calisto MT" w:cs="Times New Roman"/>
          <w:b/>
          <w:sz w:val="24"/>
          <w:szCs w:val="24"/>
        </w:rPr>
      </w:pPr>
    </w:p>
    <w:p w14:paraId="1B377C81" w14:textId="77777777" w:rsidR="007A20FB" w:rsidRDefault="007A20FB" w:rsidP="007A20FB">
      <w:pPr>
        <w:rPr>
          <w:rFonts w:ascii="Calisto MT" w:hAnsi="Calisto MT"/>
          <w:sz w:val="24"/>
          <w:szCs w:val="24"/>
        </w:rPr>
      </w:pPr>
      <w:r w:rsidRPr="007A20FB">
        <w:rPr>
          <w:rFonts w:ascii="Calisto MT" w:hAnsi="Calisto MT"/>
          <w:sz w:val="24"/>
          <w:szCs w:val="24"/>
        </w:rPr>
        <w:t>The Master of Arts degree in mental health counseling is a 60-credit hour program that gives students an option to complete the courses required for initial licensure in the state of Maryland as a part of a degree. In addition, this program has three field experiences that give students the maximum amount of hours accepted for pre-degree for licensure, 1000 hours. The program provides professional preparation for persons wishing to become counselors in non-K-12 schools, such as community mental health facilities. The program places great emphasis on interpersonal and helping relationships, which require considerable commitment on the part of the student.</w:t>
      </w:r>
      <w:r>
        <w:rPr>
          <w:rFonts w:ascii="Calisto MT" w:hAnsi="Calisto MT"/>
          <w:sz w:val="24"/>
          <w:szCs w:val="24"/>
        </w:rPr>
        <w:t xml:space="preserve">  The program is also CACREP-accredited.</w:t>
      </w:r>
    </w:p>
    <w:p w14:paraId="3AB017DC" w14:textId="77777777" w:rsidR="007A20FB" w:rsidRDefault="007A20FB" w:rsidP="007A20FB">
      <w:pPr>
        <w:rPr>
          <w:rFonts w:ascii="Calisto MT" w:hAnsi="Calisto MT"/>
          <w:sz w:val="24"/>
          <w:szCs w:val="24"/>
        </w:rPr>
      </w:pPr>
    </w:p>
    <w:p w14:paraId="10903934" w14:textId="77777777" w:rsidR="007A20FB" w:rsidRDefault="007A20FB" w:rsidP="007A20FB">
      <w:pPr>
        <w:rPr>
          <w:rFonts w:ascii="Calisto MT" w:hAnsi="Calisto MT"/>
          <w:sz w:val="24"/>
          <w:szCs w:val="24"/>
        </w:rPr>
      </w:pPr>
    </w:p>
    <w:p w14:paraId="07EF310C" w14:textId="77777777" w:rsidR="007A20FB" w:rsidRPr="009B06AA" w:rsidRDefault="007A20FB" w:rsidP="007A20FB">
      <w:pPr>
        <w:jc w:val="center"/>
        <w:rPr>
          <w:rFonts w:ascii="Calisto MT" w:hAnsi="Calisto MT" w:cs="Times New Roman"/>
          <w:b/>
          <w:sz w:val="24"/>
          <w:szCs w:val="24"/>
        </w:rPr>
      </w:pPr>
      <w:r w:rsidRPr="009B06AA">
        <w:rPr>
          <w:rFonts w:ascii="Calisto MT" w:hAnsi="Calisto MT"/>
          <w:b/>
          <w:sz w:val="24"/>
          <w:szCs w:val="24"/>
        </w:rPr>
        <w:t>Faculty</w:t>
      </w:r>
    </w:p>
    <w:p w14:paraId="7E3952D3" w14:textId="77777777" w:rsidR="007A20FB" w:rsidRDefault="007A20FB" w:rsidP="007A20FB">
      <w:pPr>
        <w:spacing w:after="0"/>
        <w:jc w:val="center"/>
        <w:rPr>
          <w:rFonts w:ascii="Calisto MT" w:hAnsi="Calisto MT" w:cs="Times New Roman"/>
          <w:sz w:val="24"/>
          <w:szCs w:val="24"/>
        </w:rPr>
      </w:pPr>
    </w:p>
    <w:p w14:paraId="782B7511" w14:textId="77777777" w:rsidR="007A20FB" w:rsidRDefault="007A20FB" w:rsidP="007A20FB">
      <w:pPr>
        <w:spacing w:after="0"/>
        <w:jc w:val="center"/>
        <w:rPr>
          <w:rFonts w:ascii="Calisto MT" w:hAnsi="Calisto MT" w:cs="Times New Roman"/>
          <w:sz w:val="24"/>
          <w:szCs w:val="24"/>
          <w:u w:val="single"/>
        </w:rPr>
      </w:pPr>
      <w:r w:rsidRPr="009B06AA">
        <w:rPr>
          <w:rFonts w:ascii="Calisto MT" w:hAnsi="Calisto MT" w:cs="Times New Roman"/>
          <w:sz w:val="24"/>
          <w:szCs w:val="24"/>
          <w:u w:val="single"/>
        </w:rPr>
        <w:t>Program Coordinator</w:t>
      </w:r>
    </w:p>
    <w:p w14:paraId="3636F64D" w14:textId="77777777" w:rsidR="007A20FB" w:rsidRPr="009B06AA" w:rsidRDefault="007A20FB" w:rsidP="007A20FB">
      <w:pPr>
        <w:spacing w:after="0"/>
        <w:jc w:val="center"/>
        <w:rPr>
          <w:rFonts w:ascii="Calisto MT" w:hAnsi="Calisto MT" w:cs="Times New Roman"/>
          <w:sz w:val="24"/>
          <w:szCs w:val="24"/>
          <w:u w:val="single"/>
        </w:rPr>
      </w:pPr>
    </w:p>
    <w:p w14:paraId="7593BBD1" w14:textId="77777777" w:rsidR="00B41BC9" w:rsidRDefault="00B41BC9" w:rsidP="00B41BC9">
      <w:pPr>
        <w:spacing w:after="0"/>
        <w:jc w:val="center"/>
        <w:rPr>
          <w:rFonts w:ascii="Calisto MT" w:hAnsi="Calisto MT" w:cs="Times New Roman"/>
          <w:sz w:val="24"/>
          <w:szCs w:val="24"/>
        </w:rPr>
      </w:pPr>
      <w:r>
        <w:rPr>
          <w:rFonts w:ascii="Calisto MT" w:hAnsi="Calisto MT" w:cs="Times New Roman"/>
          <w:sz w:val="24"/>
          <w:szCs w:val="24"/>
        </w:rPr>
        <w:t>Dr. Janelle Bettis</w:t>
      </w:r>
    </w:p>
    <w:p w14:paraId="3F992495" w14:textId="77777777" w:rsidR="007A20FB" w:rsidRDefault="007A20FB" w:rsidP="007A20FB">
      <w:pPr>
        <w:spacing w:after="0"/>
        <w:jc w:val="center"/>
        <w:rPr>
          <w:rFonts w:ascii="Calisto MT" w:hAnsi="Calisto MT" w:cs="Times New Roman"/>
          <w:sz w:val="24"/>
          <w:szCs w:val="24"/>
        </w:rPr>
      </w:pPr>
    </w:p>
    <w:p w14:paraId="711D3215" w14:textId="77777777" w:rsidR="007A20FB" w:rsidRDefault="007A20FB" w:rsidP="007A20FB">
      <w:pPr>
        <w:spacing w:after="0"/>
        <w:jc w:val="center"/>
        <w:rPr>
          <w:rFonts w:ascii="Calisto MT" w:hAnsi="Calisto MT" w:cs="Times New Roman"/>
          <w:sz w:val="24"/>
          <w:szCs w:val="24"/>
        </w:rPr>
      </w:pPr>
    </w:p>
    <w:p w14:paraId="08173430" w14:textId="77777777" w:rsidR="007A20FB" w:rsidRPr="009B06AA" w:rsidRDefault="007A20FB" w:rsidP="007A20FB">
      <w:pPr>
        <w:spacing w:after="0"/>
        <w:jc w:val="center"/>
        <w:rPr>
          <w:rFonts w:ascii="Calisto MT" w:hAnsi="Calisto MT" w:cs="Times New Roman"/>
          <w:sz w:val="24"/>
          <w:szCs w:val="24"/>
          <w:u w:val="single"/>
        </w:rPr>
      </w:pPr>
      <w:r w:rsidRPr="009B06AA">
        <w:rPr>
          <w:rFonts w:ascii="Calisto MT" w:hAnsi="Calisto MT" w:cs="Times New Roman"/>
          <w:sz w:val="24"/>
          <w:szCs w:val="24"/>
          <w:u w:val="single"/>
        </w:rPr>
        <w:t>De</w:t>
      </w:r>
      <w:r>
        <w:rPr>
          <w:rFonts w:ascii="Calisto MT" w:hAnsi="Calisto MT" w:cs="Times New Roman"/>
          <w:sz w:val="24"/>
          <w:szCs w:val="24"/>
          <w:u w:val="single"/>
        </w:rPr>
        <w:t>partment Faculty with Primary MHCO</w:t>
      </w:r>
      <w:r w:rsidRPr="009B06AA">
        <w:rPr>
          <w:rFonts w:ascii="Calisto MT" w:hAnsi="Calisto MT" w:cs="Times New Roman"/>
          <w:sz w:val="24"/>
          <w:szCs w:val="24"/>
          <w:u w:val="single"/>
        </w:rPr>
        <w:t xml:space="preserve"> Affiliation</w:t>
      </w:r>
    </w:p>
    <w:p w14:paraId="7D39BFEB" w14:textId="77777777" w:rsidR="007A20FB" w:rsidRDefault="007A20FB" w:rsidP="007A20FB">
      <w:pPr>
        <w:spacing w:after="0"/>
        <w:jc w:val="center"/>
        <w:rPr>
          <w:rFonts w:ascii="Calisto MT" w:hAnsi="Calisto MT" w:cs="Times New Roman"/>
          <w:sz w:val="24"/>
          <w:szCs w:val="24"/>
        </w:rPr>
      </w:pPr>
    </w:p>
    <w:p w14:paraId="2B849A33" w14:textId="77777777" w:rsidR="00B41BC9" w:rsidRDefault="00B41BC9" w:rsidP="00B41BC9">
      <w:pPr>
        <w:spacing w:after="0"/>
        <w:jc w:val="center"/>
        <w:rPr>
          <w:rFonts w:ascii="Calisto MT" w:hAnsi="Calisto MT" w:cs="Times New Roman"/>
          <w:sz w:val="24"/>
          <w:szCs w:val="24"/>
        </w:rPr>
      </w:pPr>
      <w:r>
        <w:rPr>
          <w:rFonts w:ascii="Calisto MT" w:hAnsi="Calisto MT" w:cs="Times New Roman"/>
          <w:sz w:val="24"/>
          <w:szCs w:val="24"/>
        </w:rPr>
        <w:t>Dr. Mark Bolden</w:t>
      </w:r>
    </w:p>
    <w:p w14:paraId="191C6BE0" w14:textId="77777777" w:rsidR="00B41BC9" w:rsidRDefault="00B41BC9" w:rsidP="00B41BC9">
      <w:pPr>
        <w:spacing w:after="0"/>
        <w:jc w:val="center"/>
        <w:rPr>
          <w:rFonts w:ascii="Calisto MT" w:hAnsi="Calisto MT" w:cs="Times New Roman"/>
          <w:sz w:val="24"/>
          <w:szCs w:val="24"/>
        </w:rPr>
      </w:pPr>
      <w:r>
        <w:rPr>
          <w:rFonts w:ascii="Calisto MT" w:hAnsi="Calisto MT" w:cs="Times New Roman"/>
          <w:sz w:val="24"/>
          <w:szCs w:val="24"/>
        </w:rPr>
        <w:t>Dr. Jake Johnson</w:t>
      </w:r>
    </w:p>
    <w:p w14:paraId="72631F94" w14:textId="77777777" w:rsidR="00B41BC9" w:rsidRDefault="00B41BC9" w:rsidP="00B41BC9">
      <w:pPr>
        <w:spacing w:after="0"/>
        <w:jc w:val="center"/>
        <w:rPr>
          <w:rFonts w:ascii="Calisto MT" w:hAnsi="Calisto MT" w:cs="Times New Roman"/>
          <w:sz w:val="24"/>
          <w:szCs w:val="24"/>
        </w:rPr>
      </w:pPr>
      <w:r>
        <w:rPr>
          <w:rFonts w:ascii="Calisto MT" w:hAnsi="Calisto MT" w:cs="Times New Roman"/>
          <w:sz w:val="24"/>
          <w:szCs w:val="24"/>
        </w:rPr>
        <w:t>Dr. Kimberly Mills</w:t>
      </w:r>
    </w:p>
    <w:p w14:paraId="5FBF5B3D" w14:textId="77777777" w:rsidR="00B41BC9" w:rsidRPr="00F76027" w:rsidRDefault="00B41BC9" w:rsidP="00B41BC9">
      <w:pPr>
        <w:spacing w:after="0"/>
        <w:jc w:val="center"/>
        <w:rPr>
          <w:rFonts w:ascii="Calisto MT" w:hAnsi="Calisto MT" w:cs="Times New Roman"/>
          <w:sz w:val="24"/>
          <w:szCs w:val="24"/>
        </w:rPr>
      </w:pPr>
      <w:r>
        <w:rPr>
          <w:rFonts w:ascii="Calisto MT" w:hAnsi="Calisto MT" w:cs="Times New Roman"/>
          <w:sz w:val="24"/>
          <w:szCs w:val="24"/>
        </w:rPr>
        <w:t>Dr. Otis Williams III</w:t>
      </w:r>
    </w:p>
    <w:p w14:paraId="4B1C1158" w14:textId="77777777" w:rsidR="007A20FB" w:rsidRDefault="007A20FB" w:rsidP="007A20FB">
      <w:pPr>
        <w:spacing w:after="0"/>
        <w:jc w:val="center"/>
        <w:rPr>
          <w:rFonts w:ascii="Calisto MT" w:hAnsi="Calisto MT" w:cs="Times New Roman"/>
          <w:sz w:val="24"/>
          <w:szCs w:val="24"/>
        </w:rPr>
      </w:pPr>
    </w:p>
    <w:p w14:paraId="0ED2432D" w14:textId="77777777" w:rsidR="007A20FB" w:rsidRDefault="007A20FB" w:rsidP="007A20FB">
      <w:pPr>
        <w:spacing w:after="0"/>
        <w:jc w:val="center"/>
        <w:rPr>
          <w:rFonts w:ascii="Calisto MT" w:hAnsi="Calisto MT" w:cs="Times New Roman"/>
          <w:sz w:val="24"/>
          <w:szCs w:val="24"/>
        </w:rPr>
      </w:pPr>
    </w:p>
    <w:p w14:paraId="3367BF89" w14:textId="77777777" w:rsidR="007A20FB" w:rsidRPr="009B06AA" w:rsidRDefault="007A20FB" w:rsidP="007A20FB">
      <w:pPr>
        <w:spacing w:after="0"/>
        <w:jc w:val="center"/>
        <w:rPr>
          <w:rFonts w:ascii="Calisto MT" w:hAnsi="Calisto MT" w:cs="Times New Roman"/>
          <w:sz w:val="24"/>
          <w:szCs w:val="24"/>
          <w:u w:val="single"/>
        </w:rPr>
      </w:pPr>
      <w:r w:rsidRPr="009B06AA">
        <w:rPr>
          <w:rFonts w:ascii="Calisto MT" w:hAnsi="Calisto MT" w:cs="Times New Roman"/>
          <w:sz w:val="24"/>
          <w:szCs w:val="24"/>
          <w:u w:val="single"/>
        </w:rPr>
        <w:t>Depa</w:t>
      </w:r>
      <w:r>
        <w:rPr>
          <w:rFonts w:ascii="Calisto MT" w:hAnsi="Calisto MT" w:cs="Times New Roman"/>
          <w:sz w:val="24"/>
          <w:szCs w:val="24"/>
          <w:u w:val="single"/>
        </w:rPr>
        <w:t>rtment Faculty with Secondary MHCO</w:t>
      </w:r>
      <w:r w:rsidRPr="009B06AA">
        <w:rPr>
          <w:rFonts w:ascii="Calisto MT" w:hAnsi="Calisto MT" w:cs="Times New Roman"/>
          <w:sz w:val="24"/>
          <w:szCs w:val="24"/>
          <w:u w:val="single"/>
        </w:rPr>
        <w:t xml:space="preserve"> Affiliation</w:t>
      </w:r>
    </w:p>
    <w:p w14:paraId="2E2BA85D" w14:textId="77777777" w:rsidR="007A20FB" w:rsidRDefault="007A20FB" w:rsidP="007A20FB">
      <w:pPr>
        <w:spacing w:after="0"/>
        <w:jc w:val="center"/>
        <w:rPr>
          <w:rFonts w:ascii="Calisto MT" w:hAnsi="Calisto MT" w:cs="Times New Roman"/>
          <w:sz w:val="24"/>
          <w:szCs w:val="24"/>
        </w:rPr>
      </w:pPr>
    </w:p>
    <w:p w14:paraId="5BE6B719" w14:textId="77777777" w:rsidR="007A20FB" w:rsidRDefault="007A20FB" w:rsidP="007A20FB">
      <w:pPr>
        <w:spacing w:after="0"/>
        <w:jc w:val="center"/>
        <w:rPr>
          <w:rFonts w:ascii="Calisto MT" w:hAnsi="Calisto MT" w:cs="Times New Roman"/>
          <w:sz w:val="24"/>
          <w:szCs w:val="24"/>
        </w:rPr>
      </w:pPr>
      <w:r>
        <w:rPr>
          <w:rFonts w:ascii="Calisto MT" w:hAnsi="Calisto MT" w:cs="Times New Roman"/>
          <w:sz w:val="24"/>
          <w:szCs w:val="24"/>
        </w:rPr>
        <w:t>Dr. Audrey Lucas Brown</w:t>
      </w:r>
    </w:p>
    <w:p w14:paraId="3D0B2694" w14:textId="77777777" w:rsidR="007A20FB" w:rsidRDefault="00B41BC9" w:rsidP="007A20FB">
      <w:pPr>
        <w:spacing w:after="0"/>
        <w:jc w:val="center"/>
        <w:rPr>
          <w:rFonts w:ascii="Calisto MT" w:hAnsi="Calisto MT" w:cs="Times New Roman"/>
          <w:sz w:val="24"/>
          <w:szCs w:val="24"/>
        </w:rPr>
      </w:pPr>
      <w:r>
        <w:rPr>
          <w:rFonts w:ascii="Calisto MT" w:hAnsi="Calisto MT" w:cs="Times New Roman"/>
          <w:sz w:val="24"/>
          <w:szCs w:val="24"/>
        </w:rPr>
        <w:t>Dr. Marja Humphrey</w:t>
      </w:r>
    </w:p>
    <w:p w14:paraId="6FD3D634" w14:textId="77777777" w:rsidR="007A20FB" w:rsidRDefault="007A20FB" w:rsidP="007A20FB">
      <w:pPr>
        <w:spacing w:after="0"/>
        <w:jc w:val="center"/>
        <w:rPr>
          <w:rFonts w:ascii="Calisto MT" w:hAnsi="Calisto MT" w:cs="Times New Roman"/>
          <w:sz w:val="24"/>
          <w:szCs w:val="24"/>
        </w:rPr>
      </w:pPr>
      <w:r>
        <w:rPr>
          <w:rFonts w:ascii="Calisto MT" w:hAnsi="Calisto MT" w:cs="Times New Roman"/>
          <w:sz w:val="24"/>
          <w:szCs w:val="24"/>
        </w:rPr>
        <w:t>Dr. Cynthia Taylor</w:t>
      </w:r>
    </w:p>
    <w:p w14:paraId="2CCD6BF3" w14:textId="77777777" w:rsidR="007A20FB" w:rsidRPr="00F76027" w:rsidRDefault="007A20FB" w:rsidP="007A20FB">
      <w:pPr>
        <w:spacing w:after="0"/>
        <w:jc w:val="center"/>
        <w:rPr>
          <w:rFonts w:ascii="Calisto MT" w:hAnsi="Calisto MT" w:cs="Times New Roman"/>
          <w:sz w:val="24"/>
          <w:szCs w:val="24"/>
        </w:rPr>
      </w:pPr>
    </w:p>
    <w:p w14:paraId="5FB301D9" w14:textId="77777777" w:rsidR="007A20FB" w:rsidRDefault="007A20FB">
      <w:pPr>
        <w:rPr>
          <w:rFonts w:ascii="Calisto MT" w:hAnsi="Calisto MT" w:cs="Times New Roman"/>
          <w:b/>
          <w:sz w:val="24"/>
          <w:szCs w:val="24"/>
        </w:rPr>
      </w:pPr>
      <w:r>
        <w:rPr>
          <w:rFonts w:ascii="Calisto MT" w:hAnsi="Calisto MT" w:cs="Times New Roman"/>
          <w:b/>
          <w:sz w:val="24"/>
          <w:szCs w:val="24"/>
        </w:rPr>
        <w:br w:type="page"/>
      </w:r>
    </w:p>
    <w:p w14:paraId="715AC0FD" w14:textId="77777777" w:rsidR="007A20FB" w:rsidRDefault="007A20FB" w:rsidP="007A20FB">
      <w:pPr>
        <w:rPr>
          <w:rFonts w:ascii="Calisto MT" w:hAnsi="Calisto MT" w:cs="Times New Roman"/>
          <w:b/>
          <w:sz w:val="24"/>
          <w:szCs w:val="24"/>
        </w:rPr>
      </w:pPr>
      <w:r>
        <w:rPr>
          <w:rFonts w:ascii="Calisto MT" w:hAnsi="Calisto MT" w:cs="Times New Roman"/>
          <w:b/>
          <w:sz w:val="24"/>
          <w:szCs w:val="24"/>
        </w:rPr>
        <w:lastRenderedPageBreak/>
        <w:t>Mission Statement</w:t>
      </w:r>
    </w:p>
    <w:p w14:paraId="41AA9DF9" w14:textId="77777777" w:rsidR="007A20FB" w:rsidRDefault="007A20FB" w:rsidP="007A20FB">
      <w:pPr>
        <w:rPr>
          <w:rFonts w:ascii="Calisto MT" w:hAnsi="Calisto MT"/>
          <w:sz w:val="24"/>
          <w:szCs w:val="24"/>
        </w:rPr>
      </w:pPr>
      <w:r w:rsidRPr="007A20FB">
        <w:rPr>
          <w:rFonts w:ascii="Calisto MT" w:hAnsi="Calisto MT"/>
          <w:sz w:val="24"/>
          <w:szCs w:val="24"/>
        </w:rPr>
        <w:t>It is the mission of the Mental Health Counseling Program to prepare highly skilled, knowledgeable, and professional mental health counselors who provide competent, caring and ethical services to diverse clients in public, government, community agencies and private practices. Mental health counselors are encouraged to facilitate the change process in individuals, couples, families, groups and communities. The program challenges its graduates to advance the mental health counseling profession through service, research, innovation, advocacy and training. The program’s mission is aligned to the American Counseling Association (ACA) and the Council of the Accreditation of Counseling Education and Related Programs* (CACREP). The program is also considered a National Board of Certified Counselors approved graduate program. Candidates also meet the educational requirements for licensure for Maryland State Clinical Professional Counselor and they are eligible to sit for the National Counselor exam.</w:t>
      </w:r>
    </w:p>
    <w:p w14:paraId="497B413C" w14:textId="77777777" w:rsidR="009C737A" w:rsidRDefault="009C737A" w:rsidP="007A20FB">
      <w:pPr>
        <w:rPr>
          <w:rFonts w:ascii="Calisto MT" w:hAnsi="Calisto MT"/>
          <w:sz w:val="24"/>
          <w:szCs w:val="24"/>
        </w:rPr>
      </w:pPr>
    </w:p>
    <w:p w14:paraId="1882643B" w14:textId="77777777" w:rsidR="009C737A" w:rsidRPr="009C737A" w:rsidRDefault="009C737A" w:rsidP="007A20FB">
      <w:pPr>
        <w:rPr>
          <w:rFonts w:ascii="Calisto MT" w:hAnsi="Calisto MT"/>
          <w:b/>
          <w:sz w:val="24"/>
          <w:szCs w:val="24"/>
        </w:rPr>
      </w:pPr>
      <w:r w:rsidRPr="009C737A">
        <w:rPr>
          <w:rFonts w:ascii="Calisto MT" w:hAnsi="Calisto MT"/>
          <w:b/>
          <w:sz w:val="24"/>
          <w:szCs w:val="24"/>
        </w:rPr>
        <w:t>Program Objectives</w:t>
      </w:r>
    </w:p>
    <w:p w14:paraId="5D4BDF35" w14:textId="77777777" w:rsidR="009C737A" w:rsidRDefault="009C737A" w:rsidP="007A20FB">
      <w:pPr>
        <w:rPr>
          <w:rFonts w:ascii="Calisto MT" w:hAnsi="Calisto MT"/>
          <w:sz w:val="24"/>
          <w:szCs w:val="24"/>
        </w:rPr>
      </w:pPr>
    </w:p>
    <w:p w14:paraId="42BEE1CD" w14:textId="77777777" w:rsidR="009C737A" w:rsidRPr="009C737A" w:rsidRDefault="009C737A" w:rsidP="009C737A">
      <w:pPr>
        <w:pStyle w:val="ListParagraph"/>
        <w:numPr>
          <w:ilvl w:val="0"/>
          <w:numId w:val="6"/>
        </w:numPr>
        <w:rPr>
          <w:rFonts w:ascii="Calisto MT" w:hAnsi="Calisto MT" w:cs="Times New Roman"/>
          <w:sz w:val="24"/>
          <w:szCs w:val="24"/>
        </w:rPr>
      </w:pPr>
      <w:r w:rsidRPr="009C737A">
        <w:rPr>
          <w:rFonts w:ascii="Calisto MT" w:hAnsi="Calisto MT" w:cs="Times New Roman"/>
          <w:b/>
          <w:sz w:val="24"/>
          <w:szCs w:val="24"/>
        </w:rPr>
        <w:t>Foundation.</w:t>
      </w:r>
      <w:r w:rsidRPr="009C737A">
        <w:rPr>
          <w:rFonts w:ascii="Calisto MT" w:hAnsi="Calisto MT" w:cs="Times New Roman"/>
          <w:sz w:val="24"/>
          <w:szCs w:val="24"/>
        </w:rPr>
        <w:t xml:space="preserve">  Understands knowledge of the history, roles, functions, professional identity, current treatment models, effects of diverse contexts and needs, and processes and operational management of the counseling profession. </w:t>
      </w:r>
    </w:p>
    <w:p w14:paraId="2FE93E61" w14:textId="77777777" w:rsidR="009C737A" w:rsidRPr="009C737A" w:rsidRDefault="009C737A" w:rsidP="009C737A">
      <w:pPr>
        <w:pStyle w:val="ListParagraph"/>
        <w:ind w:left="1080"/>
        <w:rPr>
          <w:rFonts w:ascii="Calisto MT" w:hAnsi="Calisto MT" w:cs="Times New Roman"/>
          <w:sz w:val="24"/>
          <w:szCs w:val="24"/>
        </w:rPr>
      </w:pPr>
    </w:p>
    <w:p w14:paraId="220ADEF7" w14:textId="77777777" w:rsidR="009C737A" w:rsidRPr="009C737A" w:rsidRDefault="009C737A" w:rsidP="009C737A">
      <w:pPr>
        <w:pStyle w:val="ListParagraph"/>
        <w:numPr>
          <w:ilvl w:val="0"/>
          <w:numId w:val="6"/>
        </w:numPr>
        <w:rPr>
          <w:rFonts w:ascii="Calisto MT" w:hAnsi="Calisto MT" w:cs="Times New Roman"/>
          <w:sz w:val="24"/>
          <w:szCs w:val="24"/>
        </w:rPr>
      </w:pPr>
      <w:r w:rsidRPr="009C737A">
        <w:rPr>
          <w:rFonts w:ascii="Calisto MT" w:hAnsi="Calisto MT" w:cs="Times New Roman"/>
          <w:b/>
          <w:sz w:val="24"/>
          <w:szCs w:val="24"/>
        </w:rPr>
        <w:t>Counseling, Prevention, &amp; Intervention</w:t>
      </w:r>
      <w:r w:rsidRPr="009C737A">
        <w:rPr>
          <w:rFonts w:ascii="Calisto MT" w:hAnsi="Calisto MT" w:cs="Times New Roman"/>
          <w:sz w:val="24"/>
          <w:szCs w:val="24"/>
        </w:rPr>
        <w:t xml:space="preserve">.  Evaluates theories and practices regarding etiology, diagnostic process, treatment options, and strategies for effectiveness service delivery and impact. </w:t>
      </w:r>
    </w:p>
    <w:p w14:paraId="16186766" w14:textId="77777777" w:rsidR="009C737A" w:rsidRPr="009C737A" w:rsidRDefault="009C737A" w:rsidP="009C737A">
      <w:pPr>
        <w:pStyle w:val="ListParagraph"/>
        <w:ind w:left="1080"/>
        <w:rPr>
          <w:rFonts w:ascii="Calisto MT" w:hAnsi="Calisto MT" w:cs="Times New Roman"/>
          <w:sz w:val="24"/>
          <w:szCs w:val="24"/>
        </w:rPr>
      </w:pPr>
    </w:p>
    <w:p w14:paraId="41437A56" w14:textId="77777777" w:rsidR="009C737A" w:rsidRPr="009C737A" w:rsidRDefault="009C737A" w:rsidP="009C737A">
      <w:pPr>
        <w:pStyle w:val="ListParagraph"/>
        <w:numPr>
          <w:ilvl w:val="0"/>
          <w:numId w:val="6"/>
        </w:numPr>
        <w:rPr>
          <w:rFonts w:ascii="Calisto MT" w:hAnsi="Calisto MT" w:cs="Times New Roman"/>
          <w:sz w:val="24"/>
          <w:szCs w:val="24"/>
        </w:rPr>
      </w:pPr>
      <w:r w:rsidRPr="009C737A">
        <w:rPr>
          <w:rFonts w:ascii="Calisto MT" w:hAnsi="Calisto MT" w:cs="Times New Roman"/>
          <w:b/>
          <w:sz w:val="24"/>
          <w:szCs w:val="24"/>
        </w:rPr>
        <w:t>Social and Cultural Diversity</w:t>
      </w:r>
      <w:r w:rsidRPr="009C737A">
        <w:rPr>
          <w:rFonts w:ascii="Calisto MT" w:hAnsi="Calisto MT" w:cs="Times New Roman"/>
          <w:sz w:val="24"/>
          <w:szCs w:val="24"/>
        </w:rPr>
        <w:t xml:space="preserve">.  Analyzes the effects of discrimination, power, privilege, social justice and oppression on one’s own life and career and those of the client; and are able to advocate and identify opportunities and maximize impact in multicultural settings. </w:t>
      </w:r>
    </w:p>
    <w:p w14:paraId="54B91D9E" w14:textId="77777777" w:rsidR="009C737A" w:rsidRPr="009C737A" w:rsidRDefault="009C737A" w:rsidP="009C737A">
      <w:pPr>
        <w:pStyle w:val="ListParagraph"/>
        <w:ind w:left="1080"/>
        <w:rPr>
          <w:rFonts w:ascii="Calisto MT" w:hAnsi="Calisto MT" w:cs="Times New Roman"/>
          <w:sz w:val="24"/>
          <w:szCs w:val="24"/>
        </w:rPr>
      </w:pPr>
    </w:p>
    <w:p w14:paraId="5CB21136" w14:textId="77777777" w:rsidR="009C737A" w:rsidRPr="009C51CE" w:rsidRDefault="009C737A" w:rsidP="0013394A">
      <w:pPr>
        <w:pStyle w:val="ListParagraph"/>
        <w:numPr>
          <w:ilvl w:val="0"/>
          <w:numId w:val="6"/>
        </w:numPr>
        <w:rPr>
          <w:rFonts w:ascii="Calisto MT" w:hAnsi="Calisto MT" w:cs="Times New Roman"/>
          <w:sz w:val="24"/>
          <w:szCs w:val="24"/>
        </w:rPr>
      </w:pPr>
      <w:r w:rsidRPr="009C51CE">
        <w:rPr>
          <w:rFonts w:ascii="Calisto MT" w:hAnsi="Calisto MT" w:cs="Times New Roman"/>
          <w:b/>
          <w:sz w:val="24"/>
          <w:szCs w:val="24"/>
        </w:rPr>
        <w:t>Assessment</w:t>
      </w:r>
      <w:r w:rsidRPr="009C51CE">
        <w:rPr>
          <w:rFonts w:ascii="Calisto MT" w:hAnsi="Calisto MT" w:cs="Times New Roman"/>
          <w:sz w:val="24"/>
          <w:szCs w:val="24"/>
        </w:rPr>
        <w:t xml:space="preserve">. Applies principles and models of assessment and evaluation, including diagnostic interviews, mental status examinations, symptom inventories, psychoeducational, psychopharmacological medications and personality and cognitive assessments. </w:t>
      </w:r>
    </w:p>
    <w:p w14:paraId="364B2427" w14:textId="77777777" w:rsidR="009C737A" w:rsidRPr="009C737A" w:rsidRDefault="009C737A" w:rsidP="009C737A">
      <w:pPr>
        <w:pStyle w:val="ListParagraph"/>
        <w:ind w:left="1080"/>
        <w:rPr>
          <w:rFonts w:ascii="Calisto MT" w:hAnsi="Calisto MT" w:cs="Times New Roman"/>
          <w:sz w:val="24"/>
          <w:szCs w:val="24"/>
        </w:rPr>
      </w:pPr>
    </w:p>
    <w:p w14:paraId="7BB6B658" w14:textId="77777777" w:rsidR="009C737A" w:rsidRPr="009C737A" w:rsidRDefault="009C737A" w:rsidP="009C737A">
      <w:pPr>
        <w:pStyle w:val="ListParagraph"/>
        <w:numPr>
          <w:ilvl w:val="0"/>
          <w:numId w:val="6"/>
        </w:numPr>
        <w:rPr>
          <w:rFonts w:ascii="Calisto MT" w:hAnsi="Calisto MT" w:cs="Times New Roman"/>
          <w:sz w:val="24"/>
          <w:szCs w:val="24"/>
        </w:rPr>
      </w:pPr>
      <w:r w:rsidRPr="009C737A">
        <w:rPr>
          <w:rFonts w:ascii="Calisto MT" w:hAnsi="Calisto MT" w:cs="Times New Roman"/>
          <w:b/>
          <w:sz w:val="24"/>
          <w:szCs w:val="24"/>
        </w:rPr>
        <w:t>Research and Evaluation</w:t>
      </w:r>
      <w:r w:rsidRPr="009C737A">
        <w:rPr>
          <w:rFonts w:ascii="Calisto MT" w:hAnsi="Calisto MT" w:cs="Times New Roman"/>
          <w:sz w:val="24"/>
          <w:szCs w:val="24"/>
        </w:rPr>
        <w:t xml:space="preserve">. Analyzes and interprets research methods and designs, statistical analysis, needs assessment, and program evaluation to inform effective and relevant evidence-based treatment and to advance the counseling profession. </w:t>
      </w:r>
    </w:p>
    <w:p w14:paraId="2B7E476E" w14:textId="77777777" w:rsidR="009C737A" w:rsidRPr="009C737A" w:rsidRDefault="009C737A" w:rsidP="009C737A">
      <w:pPr>
        <w:pStyle w:val="ListParagraph"/>
        <w:ind w:left="1080"/>
        <w:rPr>
          <w:rFonts w:ascii="Calisto MT" w:hAnsi="Calisto MT" w:cs="Times New Roman"/>
          <w:sz w:val="24"/>
          <w:szCs w:val="24"/>
        </w:rPr>
      </w:pPr>
      <w:r w:rsidRPr="009C737A">
        <w:rPr>
          <w:rFonts w:ascii="Calisto MT" w:hAnsi="Calisto MT" w:cs="Times New Roman"/>
          <w:sz w:val="24"/>
          <w:szCs w:val="24"/>
        </w:rPr>
        <w:t xml:space="preserve"> </w:t>
      </w:r>
    </w:p>
    <w:p w14:paraId="26870B5F" w14:textId="77777777" w:rsidR="009C737A" w:rsidRPr="009C737A" w:rsidRDefault="009C737A" w:rsidP="00C32485">
      <w:pPr>
        <w:pStyle w:val="ListParagraph"/>
        <w:numPr>
          <w:ilvl w:val="0"/>
          <w:numId w:val="6"/>
        </w:numPr>
        <w:rPr>
          <w:rFonts w:ascii="Calisto MT" w:hAnsi="Calisto MT" w:cs="Times New Roman"/>
          <w:sz w:val="24"/>
          <w:szCs w:val="24"/>
        </w:rPr>
      </w:pPr>
      <w:r w:rsidRPr="009C737A">
        <w:rPr>
          <w:rFonts w:ascii="Calisto MT" w:hAnsi="Calisto MT" w:cs="Times New Roman"/>
          <w:b/>
          <w:sz w:val="24"/>
          <w:szCs w:val="24"/>
        </w:rPr>
        <w:lastRenderedPageBreak/>
        <w:t>Diagnosis.</w:t>
      </w:r>
      <w:r w:rsidRPr="009C737A">
        <w:rPr>
          <w:rFonts w:ascii="Calisto MT" w:hAnsi="Calisto MT" w:cs="Times New Roman"/>
          <w:sz w:val="24"/>
          <w:szCs w:val="24"/>
        </w:rPr>
        <w:t xml:space="preserve"> Uses the diagnostic process, including differential diagnosis, and the use of current diagnostic tools, such as the </w:t>
      </w:r>
      <w:r w:rsidRPr="009C737A">
        <w:rPr>
          <w:rFonts w:ascii="Calisto MT" w:hAnsi="Calisto MT" w:cs="Times New Roman"/>
          <w:i/>
          <w:sz w:val="24"/>
          <w:szCs w:val="24"/>
        </w:rPr>
        <w:t>Diagnostic and Statistical Manual of Mental Disorders</w:t>
      </w:r>
      <w:r w:rsidRPr="009C737A">
        <w:rPr>
          <w:rFonts w:ascii="Calisto MT" w:hAnsi="Calisto MT" w:cs="Times New Roman"/>
          <w:sz w:val="24"/>
          <w:szCs w:val="24"/>
        </w:rPr>
        <w:t xml:space="preserve"> (DSM); impact of co-occurring substance use disorders on medical and psychological disorders; and appropriate use of diagnosis during a crisis, disaster, or other trauma-causing event.</w:t>
      </w:r>
    </w:p>
    <w:p w14:paraId="25CC0F22" w14:textId="77777777" w:rsidR="009C737A" w:rsidRDefault="009C737A" w:rsidP="007A20FB">
      <w:pPr>
        <w:rPr>
          <w:rFonts w:ascii="Calisto MT" w:hAnsi="Calisto MT" w:cs="Times New Roman"/>
          <w:b/>
          <w:sz w:val="24"/>
          <w:szCs w:val="24"/>
        </w:rPr>
      </w:pPr>
    </w:p>
    <w:p w14:paraId="206D5A1A" w14:textId="77777777" w:rsidR="009C737A" w:rsidRDefault="009C737A" w:rsidP="007A20FB">
      <w:pPr>
        <w:rPr>
          <w:rFonts w:ascii="Calisto MT" w:hAnsi="Calisto MT" w:cs="Times New Roman"/>
          <w:b/>
          <w:sz w:val="24"/>
          <w:szCs w:val="24"/>
        </w:rPr>
      </w:pPr>
      <w:r>
        <w:rPr>
          <w:rFonts w:ascii="Calisto MT" w:hAnsi="Calisto MT" w:cs="Times New Roman"/>
          <w:b/>
          <w:sz w:val="24"/>
          <w:szCs w:val="24"/>
        </w:rPr>
        <w:t>Program Modifications</w:t>
      </w:r>
    </w:p>
    <w:p w14:paraId="1E266D9E" w14:textId="77777777" w:rsidR="009C737A" w:rsidRPr="009B06AA" w:rsidRDefault="009C737A" w:rsidP="009C737A">
      <w:pPr>
        <w:spacing w:after="0"/>
        <w:rPr>
          <w:rFonts w:ascii="Calisto MT" w:hAnsi="Calisto MT" w:cs="Times New Roman"/>
          <w:sz w:val="24"/>
          <w:szCs w:val="24"/>
        </w:rPr>
      </w:pPr>
      <w:r w:rsidRPr="009B06AA">
        <w:rPr>
          <w:rFonts w:ascii="Calisto MT" w:hAnsi="Calisto MT" w:cs="Times New Roman"/>
          <w:sz w:val="24"/>
          <w:szCs w:val="24"/>
        </w:rPr>
        <w:t xml:space="preserve">The current report addressed feedback from the </w:t>
      </w:r>
      <w:r>
        <w:rPr>
          <w:rFonts w:ascii="Calisto MT" w:hAnsi="Calisto MT" w:cs="Times New Roman"/>
          <w:sz w:val="24"/>
          <w:szCs w:val="24"/>
        </w:rPr>
        <w:t xml:space="preserve">aforementioned data sources.  However, due to the recent CACREP Site Visit, the majority of the modifications are informed by CACREP’s evaluation.  </w:t>
      </w:r>
    </w:p>
    <w:p w14:paraId="4347F587" w14:textId="77777777" w:rsidR="009C737A" w:rsidRDefault="009C737A" w:rsidP="009C737A">
      <w:pPr>
        <w:spacing w:after="0"/>
        <w:rPr>
          <w:rFonts w:ascii="Times New Roman" w:hAnsi="Times New Roman" w:cs="Times New Roman"/>
          <w:sz w:val="24"/>
          <w:szCs w:val="24"/>
        </w:rPr>
      </w:pPr>
    </w:p>
    <w:p w14:paraId="0F8C8B7C" w14:textId="77777777" w:rsidR="00632915" w:rsidRPr="00632915" w:rsidRDefault="00632915" w:rsidP="00632915">
      <w:pPr>
        <w:pStyle w:val="ListParagraph"/>
        <w:numPr>
          <w:ilvl w:val="0"/>
          <w:numId w:val="9"/>
        </w:numPr>
        <w:rPr>
          <w:rFonts w:ascii="Calisto MT" w:hAnsi="Calisto MT" w:cs="Times New Roman"/>
          <w:sz w:val="24"/>
          <w:szCs w:val="24"/>
        </w:rPr>
      </w:pPr>
      <w:r w:rsidRPr="00632915">
        <w:rPr>
          <w:rFonts w:ascii="Calisto MT" w:hAnsi="Calisto MT" w:cs="Times New Roman"/>
          <w:b/>
          <w:bCs/>
          <w:sz w:val="24"/>
          <w:szCs w:val="24"/>
        </w:rPr>
        <w:t>New Courses to Program of Study</w:t>
      </w:r>
      <w:r w:rsidRPr="00632915">
        <w:rPr>
          <w:rFonts w:ascii="Calisto MT" w:hAnsi="Calisto MT" w:cs="Times New Roman"/>
          <w:sz w:val="24"/>
          <w:szCs w:val="24"/>
        </w:rPr>
        <w:t>: The Mental Health Counseling program added two new courses (i.e., MHCO 671 Foundations in Mental Health Counseling and MHCO 700 Mental health Prevention and Intervention) to its curriculum. MHCO 671 was held Fall 2019, MHCO was not held due to low enrollment. Both courses are scheduled to be held Spring 2020. MHCO 671 incorporates the latest</w:t>
      </w:r>
    </w:p>
    <w:p w14:paraId="2235B51B" w14:textId="7629EC7D" w:rsidR="00632915" w:rsidRDefault="00632915" w:rsidP="00632915">
      <w:pPr>
        <w:pStyle w:val="ListParagraph"/>
        <w:rPr>
          <w:rFonts w:ascii="Calisto MT" w:hAnsi="Calisto MT" w:cs="Times New Roman"/>
          <w:sz w:val="24"/>
          <w:szCs w:val="24"/>
        </w:rPr>
      </w:pPr>
      <w:r w:rsidRPr="00632915">
        <w:rPr>
          <w:rFonts w:ascii="Calisto MT" w:hAnsi="Calisto MT" w:cs="Times New Roman"/>
          <w:sz w:val="24"/>
          <w:szCs w:val="24"/>
        </w:rPr>
        <w:t>findings in our profession to include new areas of job growth for the profession. The second course deals with Prevention, Intervention and other significant issues in the Mental Health Counseling career field.</w:t>
      </w:r>
    </w:p>
    <w:p w14:paraId="4162731E" w14:textId="77777777" w:rsidR="00632915" w:rsidRPr="00632915" w:rsidRDefault="00632915" w:rsidP="00632915">
      <w:pPr>
        <w:pStyle w:val="ListParagraph"/>
        <w:rPr>
          <w:rFonts w:ascii="Calisto MT" w:hAnsi="Calisto MT" w:cs="Times New Roman"/>
          <w:sz w:val="24"/>
          <w:szCs w:val="24"/>
        </w:rPr>
      </w:pPr>
    </w:p>
    <w:p w14:paraId="7E751299" w14:textId="77777777" w:rsidR="00632915" w:rsidRPr="00B13019" w:rsidRDefault="00632915" w:rsidP="00632915">
      <w:pPr>
        <w:pStyle w:val="ListParagraph"/>
        <w:spacing w:after="0"/>
        <w:rPr>
          <w:rFonts w:ascii="Calisto MT" w:hAnsi="Calisto MT" w:cs="Times New Roman"/>
          <w:sz w:val="24"/>
          <w:szCs w:val="24"/>
        </w:rPr>
      </w:pPr>
    </w:p>
    <w:p w14:paraId="6C5762F4" w14:textId="6F86674A" w:rsidR="00632915" w:rsidRDefault="00632915" w:rsidP="00632915">
      <w:pPr>
        <w:pStyle w:val="ListParagraph"/>
        <w:numPr>
          <w:ilvl w:val="0"/>
          <w:numId w:val="9"/>
        </w:numPr>
        <w:rPr>
          <w:rFonts w:ascii="Calisto MT" w:hAnsi="Calisto MT" w:cs="Times New Roman"/>
          <w:sz w:val="24"/>
          <w:szCs w:val="24"/>
        </w:rPr>
      </w:pPr>
      <w:r w:rsidRPr="00B13019">
        <w:rPr>
          <w:rFonts w:ascii="Calisto MT" w:hAnsi="Calisto MT" w:cs="Times New Roman"/>
          <w:b/>
          <w:bCs/>
          <w:sz w:val="24"/>
          <w:szCs w:val="24"/>
        </w:rPr>
        <w:t>Implementation of Graduate (Alumni) Follow-Up Studies, Site Supervisor Follow Up, and Graduate Employer Follow-Up Studies</w:t>
      </w:r>
      <w:r w:rsidRPr="00B13019">
        <w:rPr>
          <w:rFonts w:ascii="Calisto MT" w:hAnsi="Calisto MT" w:cs="Times New Roman"/>
          <w:sz w:val="24"/>
          <w:szCs w:val="24"/>
        </w:rPr>
        <w:t xml:space="preserve">: In the Fall of 2019, online surveys were e-mailed to Fall 2018 as follow-up studies to assess their perceptions of the program. The survey items focused on the degree to which the program effectively prepared graduates for their work as professional counselors. </w:t>
      </w:r>
    </w:p>
    <w:p w14:paraId="6F7C1B41" w14:textId="77777777" w:rsidR="00632915" w:rsidRPr="00B13019" w:rsidRDefault="00632915" w:rsidP="00632915">
      <w:pPr>
        <w:pStyle w:val="ListParagraph"/>
        <w:rPr>
          <w:rFonts w:ascii="Calisto MT" w:hAnsi="Calisto MT" w:cs="Times New Roman"/>
          <w:sz w:val="24"/>
          <w:szCs w:val="24"/>
        </w:rPr>
      </w:pPr>
    </w:p>
    <w:p w14:paraId="072E8D1E" w14:textId="28561E62" w:rsidR="00632915" w:rsidRPr="00B13019" w:rsidRDefault="00632915" w:rsidP="00632915">
      <w:pPr>
        <w:pStyle w:val="ListParagraph"/>
        <w:numPr>
          <w:ilvl w:val="0"/>
          <w:numId w:val="9"/>
        </w:numPr>
        <w:rPr>
          <w:rFonts w:ascii="Calisto MT" w:hAnsi="Calisto MT" w:cs="Times New Roman"/>
          <w:sz w:val="24"/>
          <w:szCs w:val="24"/>
        </w:rPr>
      </w:pPr>
      <w:r w:rsidRPr="00B13019">
        <w:rPr>
          <w:rFonts w:ascii="Calisto MT" w:hAnsi="Calisto MT" w:cs="Times New Roman"/>
          <w:b/>
          <w:bCs/>
          <w:sz w:val="24"/>
          <w:szCs w:val="24"/>
        </w:rPr>
        <w:t>New Faculty</w:t>
      </w:r>
      <w:r w:rsidRPr="00B13019">
        <w:rPr>
          <w:rFonts w:ascii="Calisto MT" w:hAnsi="Calisto MT" w:cs="Times New Roman"/>
          <w:sz w:val="24"/>
          <w:szCs w:val="24"/>
        </w:rPr>
        <w:t xml:space="preserve">: </w:t>
      </w:r>
      <w:r>
        <w:rPr>
          <w:rFonts w:ascii="Calisto MT" w:hAnsi="Calisto MT" w:cs="Times New Roman"/>
          <w:sz w:val="24"/>
          <w:szCs w:val="24"/>
        </w:rPr>
        <w:t>Mental Health</w:t>
      </w:r>
      <w:r w:rsidRPr="00B13019">
        <w:rPr>
          <w:rFonts w:ascii="Calisto MT" w:hAnsi="Calisto MT" w:cs="Times New Roman"/>
          <w:sz w:val="24"/>
          <w:szCs w:val="24"/>
        </w:rPr>
        <w:t xml:space="preserve"> Counseling program hired one new core faculty to </w:t>
      </w:r>
    </w:p>
    <w:p w14:paraId="1FE87F28" w14:textId="1CA52620" w:rsidR="00632915" w:rsidRDefault="00632915" w:rsidP="00632915">
      <w:pPr>
        <w:pStyle w:val="ListParagraph"/>
        <w:rPr>
          <w:rFonts w:ascii="Calisto MT" w:hAnsi="Calisto MT" w:cs="Times New Roman"/>
          <w:sz w:val="24"/>
          <w:szCs w:val="24"/>
        </w:rPr>
      </w:pPr>
      <w:r w:rsidRPr="00B13019">
        <w:rPr>
          <w:rFonts w:ascii="Calisto MT" w:hAnsi="Calisto MT" w:cs="Times New Roman"/>
          <w:sz w:val="24"/>
          <w:szCs w:val="24"/>
        </w:rPr>
        <w:t xml:space="preserve">start in the Fall of 2019. There is currently a total of </w:t>
      </w:r>
      <w:r>
        <w:rPr>
          <w:rFonts w:ascii="Calisto MT" w:hAnsi="Calisto MT" w:cs="Times New Roman"/>
          <w:sz w:val="24"/>
          <w:szCs w:val="24"/>
        </w:rPr>
        <w:t>five</w:t>
      </w:r>
      <w:r w:rsidRPr="00B13019">
        <w:rPr>
          <w:rFonts w:ascii="Calisto MT" w:hAnsi="Calisto MT" w:cs="Times New Roman"/>
          <w:sz w:val="24"/>
          <w:szCs w:val="24"/>
        </w:rPr>
        <w:t xml:space="preserve"> core faculty in the program. The program plans to hire one more core faculty to start Spring of 2020.</w:t>
      </w:r>
    </w:p>
    <w:p w14:paraId="5CD43AB3" w14:textId="77777777" w:rsidR="00632915" w:rsidRPr="00B13019" w:rsidRDefault="00632915" w:rsidP="00632915">
      <w:pPr>
        <w:pStyle w:val="ListParagraph"/>
        <w:rPr>
          <w:rFonts w:ascii="Calisto MT" w:hAnsi="Calisto MT" w:cs="Times New Roman"/>
          <w:sz w:val="24"/>
          <w:szCs w:val="24"/>
        </w:rPr>
      </w:pPr>
    </w:p>
    <w:p w14:paraId="3562F168" w14:textId="77777777" w:rsidR="00632915" w:rsidRDefault="00632915" w:rsidP="00632915">
      <w:pPr>
        <w:pStyle w:val="ListParagraph"/>
        <w:numPr>
          <w:ilvl w:val="0"/>
          <w:numId w:val="9"/>
        </w:numPr>
        <w:rPr>
          <w:rFonts w:ascii="Calisto MT" w:hAnsi="Calisto MT" w:cs="Times New Roman"/>
          <w:sz w:val="24"/>
          <w:szCs w:val="24"/>
        </w:rPr>
      </w:pPr>
      <w:r w:rsidRPr="00C95E97">
        <w:rPr>
          <w:rFonts w:ascii="Calisto MT" w:hAnsi="Calisto MT" w:cs="Times New Roman"/>
          <w:b/>
          <w:sz w:val="24"/>
          <w:szCs w:val="24"/>
        </w:rPr>
        <w:t xml:space="preserve">Full </w:t>
      </w:r>
      <w:r>
        <w:rPr>
          <w:rFonts w:ascii="Calisto MT" w:hAnsi="Calisto MT" w:cs="Times New Roman"/>
          <w:b/>
          <w:sz w:val="24"/>
          <w:szCs w:val="24"/>
        </w:rPr>
        <w:t xml:space="preserve">CACREP </w:t>
      </w:r>
      <w:r w:rsidRPr="00C95E97">
        <w:rPr>
          <w:rFonts w:ascii="Calisto MT" w:hAnsi="Calisto MT" w:cs="Times New Roman"/>
          <w:b/>
          <w:sz w:val="24"/>
          <w:szCs w:val="24"/>
        </w:rPr>
        <w:t>Accreditation</w:t>
      </w:r>
      <w:r>
        <w:rPr>
          <w:rFonts w:ascii="Calisto MT" w:hAnsi="Calisto MT" w:cs="Times New Roman"/>
          <w:sz w:val="24"/>
          <w:szCs w:val="24"/>
        </w:rPr>
        <w:t xml:space="preserve">. </w:t>
      </w:r>
      <w:r w:rsidRPr="00B13019">
        <w:rPr>
          <w:rFonts w:ascii="Calisto MT" w:hAnsi="Calisto MT" w:cs="Times New Roman"/>
          <w:sz w:val="24"/>
          <w:szCs w:val="24"/>
        </w:rPr>
        <w:t>The School Counseling program was granted accreditation through 2025 with the Council for the Accreditation of Counselor &amp; Related Education Programs (CACREP).</w:t>
      </w:r>
    </w:p>
    <w:p w14:paraId="2FD3EE63" w14:textId="77777777" w:rsidR="00632915" w:rsidRPr="00B13019" w:rsidRDefault="00632915" w:rsidP="00632915">
      <w:pPr>
        <w:pStyle w:val="ListParagraph"/>
        <w:rPr>
          <w:rFonts w:ascii="Calisto MT" w:hAnsi="Calisto MT" w:cs="Times New Roman"/>
          <w:sz w:val="24"/>
          <w:szCs w:val="24"/>
        </w:rPr>
      </w:pPr>
    </w:p>
    <w:p w14:paraId="706D0A01" w14:textId="77777777" w:rsidR="00632915" w:rsidRDefault="00632915" w:rsidP="00632915">
      <w:pPr>
        <w:pStyle w:val="ListParagraph"/>
        <w:numPr>
          <w:ilvl w:val="0"/>
          <w:numId w:val="9"/>
        </w:numPr>
        <w:spacing w:after="0"/>
        <w:rPr>
          <w:rFonts w:ascii="Calisto MT" w:hAnsi="Calisto MT" w:cs="Times New Roman"/>
          <w:sz w:val="24"/>
          <w:szCs w:val="24"/>
        </w:rPr>
      </w:pPr>
      <w:r w:rsidRPr="00C95E97">
        <w:rPr>
          <w:rFonts w:ascii="Calisto MT" w:hAnsi="Calisto MT" w:cs="Times New Roman"/>
          <w:b/>
          <w:sz w:val="24"/>
          <w:szCs w:val="24"/>
        </w:rPr>
        <w:t>2016 CACREP Standards</w:t>
      </w:r>
      <w:r>
        <w:rPr>
          <w:rFonts w:ascii="Calisto MT" w:hAnsi="Calisto MT" w:cs="Times New Roman"/>
          <w:sz w:val="24"/>
          <w:szCs w:val="24"/>
        </w:rPr>
        <w:t xml:space="preserve">. </w:t>
      </w:r>
      <w:r w:rsidRPr="00B13019">
        <w:rPr>
          <w:rFonts w:ascii="Calisto MT" w:hAnsi="Calisto MT" w:cs="Times New Roman"/>
          <w:sz w:val="24"/>
          <w:szCs w:val="24"/>
        </w:rPr>
        <w:t>Review and update curriculum to align with 2016 CACREP standards.</w:t>
      </w:r>
    </w:p>
    <w:p w14:paraId="2225B17D" w14:textId="77777777" w:rsidR="00632915" w:rsidRPr="00C95E97" w:rsidRDefault="00632915" w:rsidP="00632915">
      <w:pPr>
        <w:spacing w:after="0"/>
        <w:rPr>
          <w:rFonts w:ascii="Calisto MT" w:hAnsi="Calisto MT" w:cs="Times New Roman"/>
          <w:sz w:val="24"/>
          <w:szCs w:val="24"/>
        </w:rPr>
      </w:pPr>
    </w:p>
    <w:p w14:paraId="1B16DC42" w14:textId="77777777" w:rsidR="00632915" w:rsidRDefault="00632915" w:rsidP="00632915">
      <w:pPr>
        <w:pStyle w:val="ListParagraph"/>
        <w:numPr>
          <w:ilvl w:val="0"/>
          <w:numId w:val="9"/>
        </w:numPr>
        <w:spacing w:after="0"/>
        <w:rPr>
          <w:rFonts w:ascii="Calisto MT" w:hAnsi="Calisto MT" w:cs="Times New Roman"/>
          <w:sz w:val="24"/>
          <w:szCs w:val="24"/>
        </w:rPr>
      </w:pPr>
      <w:r w:rsidRPr="00C95E97">
        <w:rPr>
          <w:rFonts w:ascii="Calisto MT" w:hAnsi="Calisto MT" w:cs="Times New Roman"/>
          <w:b/>
          <w:sz w:val="24"/>
          <w:szCs w:val="24"/>
        </w:rPr>
        <w:t>Comprehensive Exam Review</w:t>
      </w:r>
      <w:r>
        <w:rPr>
          <w:rFonts w:ascii="Calisto MT" w:hAnsi="Calisto MT" w:cs="Times New Roman"/>
          <w:sz w:val="24"/>
          <w:szCs w:val="24"/>
        </w:rPr>
        <w:t xml:space="preserve">. </w:t>
      </w:r>
      <w:r w:rsidRPr="00B13019">
        <w:rPr>
          <w:rFonts w:ascii="Calisto MT" w:hAnsi="Calisto MT" w:cs="Times New Roman"/>
          <w:sz w:val="24"/>
          <w:szCs w:val="24"/>
        </w:rPr>
        <w:t xml:space="preserve">A CPCE study session was initiated for the Summer 2019 exam; for the Fall 2019 exam, both the School Counseling and Mental Health </w:t>
      </w:r>
      <w:r w:rsidRPr="00B13019">
        <w:rPr>
          <w:rFonts w:ascii="Calisto MT" w:hAnsi="Calisto MT" w:cs="Times New Roman"/>
          <w:sz w:val="24"/>
          <w:szCs w:val="24"/>
        </w:rPr>
        <w:lastRenderedPageBreak/>
        <w:t>Counseling programs conducted the CPCE study session together; this will be an ongoing partnership to better prepare our students for the CPCE.</w:t>
      </w:r>
    </w:p>
    <w:p w14:paraId="570C8D44" w14:textId="77777777" w:rsidR="00632915" w:rsidRPr="00C95E97" w:rsidRDefault="00632915" w:rsidP="00632915">
      <w:pPr>
        <w:spacing w:after="0"/>
        <w:rPr>
          <w:rFonts w:ascii="Calisto MT" w:hAnsi="Calisto MT" w:cs="Times New Roman"/>
          <w:sz w:val="24"/>
          <w:szCs w:val="24"/>
        </w:rPr>
      </w:pPr>
    </w:p>
    <w:p w14:paraId="179459E0" w14:textId="33D27A50" w:rsidR="00632915" w:rsidRDefault="00632915" w:rsidP="00632915">
      <w:pPr>
        <w:pStyle w:val="ListParagraph"/>
        <w:numPr>
          <w:ilvl w:val="0"/>
          <w:numId w:val="9"/>
        </w:numPr>
        <w:rPr>
          <w:rFonts w:ascii="Calisto MT" w:hAnsi="Calisto MT" w:cs="Times New Roman"/>
          <w:sz w:val="24"/>
          <w:szCs w:val="24"/>
        </w:rPr>
      </w:pPr>
      <w:r w:rsidRPr="00C95E97">
        <w:rPr>
          <w:rFonts w:ascii="Calisto MT" w:hAnsi="Calisto MT" w:cs="Times New Roman"/>
          <w:b/>
          <w:sz w:val="24"/>
          <w:szCs w:val="24"/>
        </w:rPr>
        <w:t>Professional Development.</w:t>
      </w:r>
      <w:r>
        <w:rPr>
          <w:rFonts w:ascii="Calisto MT" w:hAnsi="Calisto MT" w:cs="Times New Roman"/>
          <w:sz w:val="24"/>
          <w:szCs w:val="24"/>
        </w:rPr>
        <w:t xml:space="preserve">  </w:t>
      </w:r>
      <w:r w:rsidRPr="00C95E97">
        <w:rPr>
          <w:rFonts w:ascii="Calisto MT" w:hAnsi="Calisto MT" w:cs="Times New Roman"/>
          <w:sz w:val="24"/>
          <w:szCs w:val="24"/>
        </w:rPr>
        <w:t xml:space="preserve">Professional development activities for students, often in conjunction with Mental Health Counseling  (e.g., MSCA involvement; APA Workshops, BSU Psychology Department classroom visits) </w:t>
      </w:r>
    </w:p>
    <w:p w14:paraId="3A6758F5" w14:textId="77777777" w:rsidR="00632915" w:rsidRPr="00632915" w:rsidRDefault="00632915" w:rsidP="00632915">
      <w:pPr>
        <w:pStyle w:val="ListParagraph"/>
        <w:rPr>
          <w:rFonts w:ascii="Calisto MT" w:hAnsi="Calisto MT" w:cs="Times New Roman"/>
          <w:sz w:val="24"/>
          <w:szCs w:val="24"/>
        </w:rPr>
      </w:pPr>
    </w:p>
    <w:p w14:paraId="50D30F87" w14:textId="2F2C2015" w:rsidR="00632915" w:rsidRPr="00632915" w:rsidRDefault="00632915" w:rsidP="00632915">
      <w:pPr>
        <w:pStyle w:val="ListParagraph"/>
        <w:numPr>
          <w:ilvl w:val="0"/>
          <w:numId w:val="9"/>
        </w:numPr>
        <w:rPr>
          <w:rFonts w:ascii="Calisto MT" w:hAnsi="Calisto MT" w:cs="Times New Roman"/>
          <w:sz w:val="24"/>
          <w:szCs w:val="24"/>
        </w:rPr>
      </w:pPr>
      <w:r w:rsidRPr="00632915">
        <w:rPr>
          <w:rFonts w:ascii="Calisto MT" w:hAnsi="Calisto MT" w:cs="Times New Roman"/>
          <w:b/>
          <w:bCs/>
          <w:sz w:val="24"/>
          <w:szCs w:val="24"/>
        </w:rPr>
        <w:t>Practicum/ Internship</w:t>
      </w:r>
      <w:r w:rsidRPr="00632915">
        <w:rPr>
          <w:rFonts w:ascii="Calisto MT" w:hAnsi="Calisto MT" w:cs="Times New Roman"/>
          <w:sz w:val="24"/>
          <w:szCs w:val="24"/>
        </w:rPr>
        <w:t>: The program reviewed and updated the Practicum and Internship site list to include the most up to date sites our students are placed.</w:t>
      </w:r>
    </w:p>
    <w:p w14:paraId="3F745877" w14:textId="6EB9FD92" w:rsidR="00300E70" w:rsidRDefault="00300E70" w:rsidP="00632915">
      <w:pPr>
        <w:pStyle w:val="ListParagraph"/>
        <w:spacing w:after="0" w:line="276" w:lineRule="auto"/>
        <w:rPr>
          <w:rFonts w:ascii="Calisto MT" w:hAnsi="Calisto MT" w:cs="Times New Roman"/>
          <w:sz w:val="24"/>
          <w:szCs w:val="24"/>
        </w:rPr>
      </w:pPr>
    </w:p>
    <w:p w14:paraId="6D7293E3" w14:textId="77777777" w:rsidR="00300E70" w:rsidRPr="00300E70" w:rsidRDefault="00300E70" w:rsidP="00300E70">
      <w:pPr>
        <w:pStyle w:val="ListParagraph"/>
        <w:rPr>
          <w:rFonts w:ascii="Calisto MT" w:hAnsi="Calisto MT" w:cs="Times New Roman"/>
          <w:sz w:val="24"/>
          <w:szCs w:val="24"/>
        </w:rPr>
      </w:pPr>
    </w:p>
    <w:p w14:paraId="5FA05051" w14:textId="77777777" w:rsidR="00300E70" w:rsidRDefault="00300E70" w:rsidP="00300E70">
      <w:pPr>
        <w:spacing w:after="0" w:line="276" w:lineRule="auto"/>
        <w:rPr>
          <w:rFonts w:ascii="Calisto MT" w:hAnsi="Calisto MT" w:cs="Times New Roman"/>
          <w:sz w:val="24"/>
          <w:szCs w:val="24"/>
        </w:rPr>
      </w:pPr>
    </w:p>
    <w:p w14:paraId="24362026" w14:textId="77777777" w:rsidR="00300E70" w:rsidRPr="00300E70" w:rsidRDefault="00300E70" w:rsidP="00300E70">
      <w:pPr>
        <w:spacing w:after="0" w:line="276" w:lineRule="auto"/>
        <w:rPr>
          <w:rFonts w:ascii="Calisto MT" w:hAnsi="Calisto MT" w:cs="Times New Roman"/>
          <w:sz w:val="24"/>
          <w:szCs w:val="24"/>
        </w:rPr>
      </w:pPr>
    </w:p>
    <w:p w14:paraId="4B7C1AC9" w14:textId="77777777" w:rsidR="009C737A" w:rsidRPr="00C9188D" w:rsidRDefault="009C737A" w:rsidP="009C737A">
      <w:pPr>
        <w:spacing w:after="0"/>
        <w:rPr>
          <w:rFonts w:ascii="Times New Roman" w:hAnsi="Times New Roman" w:cs="Times New Roman"/>
          <w:sz w:val="24"/>
          <w:szCs w:val="24"/>
        </w:rPr>
      </w:pPr>
    </w:p>
    <w:p w14:paraId="731C67B5" w14:textId="77777777" w:rsidR="009C737A" w:rsidRDefault="009C737A" w:rsidP="009C737A">
      <w:pPr>
        <w:spacing w:after="0"/>
        <w:rPr>
          <w:rFonts w:ascii="Times New Roman" w:hAnsi="Times New Roman" w:cs="Times New Roman"/>
          <w:sz w:val="24"/>
          <w:szCs w:val="24"/>
        </w:rPr>
      </w:pPr>
    </w:p>
    <w:p w14:paraId="23C39107" w14:textId="77777777" w:rsidR="009C737A" w:rsidRPr="007A20FB" w:rsidRDefault="009C737A" w:rsidP="007A20FB">
      <w:pPr>
        <w:rPr>
          <w:rFonts w:ascii="Calisto MT" w:hAnsi="Calisto MT" w:cs="Times New Roman"/>
          <w:b/>
          <w:sz w:val="24"/>
          <w:szCs w:val="24"/>
        </w:rPr>
      </w:pPr>
    </w:p>
    <w:sectPr w:rsidR="009C737A" w:rsidRPr="007A20FB" w:rsidSect="007E0517">
      <w:foot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888C21" w14:textId="77777777" w:rsidR="0095237B" w:rsidRDefault="0095237B" w:rsidP="0088282C">
      <w:pPr>
        <w:spacing w:after="0" w:line="240" w:lineRule="auto"/>
      </w:pPr>
      <w:r>
        <w:separator/>
      </w:r>
    </w:p>
  </w:endnote>
  <w:endnote w:type="continuationSeparator" w:id="0">
    <w:p w14:paraId="113CE066" w14:textId="77777777" w:rsidR="0095237B" w:rsidRDefault="0095237B" w:rsidP="00882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92491698"/>
      <w:docPartObj>
        <w:docPartGallery w:val="Page Numbers (Bottom of Page)"/>
        <w:docPartUnique/>
      </w:docPartObj>
    </w:sdtPr>
    <w:sdtEndPr>
      <w:rPr>
        <w:color w:val="7F7F7F" w:themeColor="background1" w:themeShade="7F"/>
        <w:spacing w:val="60"/>
      </w:rPr>
    </w:sdtEndPr>
    <w:sdtContent>
      <w:p w14:paraId="219F4E94" w14:textId="77777777" w:rsidR="007E0517" w:rsidRDefault="007E0517">
        <w:pPr>
          <w:pStyle w:val="Footer"/>
          <w:pBdr>
            <w:top w:val="single" w:sz="4" w:space="1" w:color="D9D9D9" w:themeColor="background1" w:themeShade="D9"/>
          </w:pBdr>
          <w:jc w:val="right"/>
        </w:pPr>
        <w:r>
          <w:fldChar w:fldCharType="begin"/>
        </w:r>
        <w:r>
          <w:instrText xml:space="preserve"> PAGE   \* MERGEFORMAT </w:instrText>
        </w:r>
        <w:r>
          <w:fldChar w:fldCharType="separate"/>
        </w:r>
        <w:r w:rsidR="00C95E97">
          <w:rPr>
            <w:noProof/>
          </w:rPr>
          <w:t>10</w:t>
        </w:r>
        <w:r>
          <w:rPr>
            <w:noProof/>
          </w:rPr>
          <w:fldChar w:fldCharType="end"/>
        </w:r>
        <w:r>
          <w:t xml:space="preserve"> | </w:t>
        </w:r>
        <w:r>
          <w:rPr>
            <w:color w:val="7F7F7F" w:themeColor="background1" w:themeShade="7F"/>
            <w:spacing w:val="60"/>
          </w:rPr>
          <w:t>Page</w:t>
        </w:r>
      </w:p>
    </w:sdtContent>
  </w:sdt>
  <w:p w14:paraId="779641F4" w14:textId="77777777" w:rsidR="0088282C" w:rsidRPr="007E0517" w:rsidRDefault="0088282C">
    <w:pPr>
      <w:pStyle w:val="Footer"/>
      <w:rPr>
        <w:rFonts w:ascii="Calisto MT" w:hAnsi="Calisto MT"/>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996D24" w14:textId="77777777" w:rsidR="0095237B" w:rsidRDefault="0095237B" w:rsidP="0088282C">
      <w:pPr>
        <w:spacing w:after="0" w:line="240" w:lineRule="auto"/>
      </w:pPr>
      <w:r>
        <w:separator/>
      </w:r>
    </w:p>
  </w:footnote>
  <w:footnote w:type="continuationSeparator" w:id="0">
    <w:p w14:paraId="2D353C03" w14:textId="77777777" w:rsidR="0095237B" w:rsidRDefault="0095237B" w:rsidP="008828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75C28"/>
    <w:multiLevelType w:val="hybridMultilevel"/>
    <w:tmpl w:val="304081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0D7D74"/>
    <w:multiLevelType w:val="hybridMultilevel"/>
    <w:tmpl w:val="304081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1705A9"/>
    <w:multiLevelType w:val="hybridMultilevel"/>
    <w:tmpl w:val="C4DCAC3C"/>
    <w:lvl w:ilvl="0" w:tplc="173246F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CD1089"/>
    <w:multiLevelType w:val="multilevel"/>
    <w:tmpl w:val="07F6E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49783A"/>
    <w:multiLevelType w:val="hybridMultilevel"/>
    <w:tmpl w:val="349009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2E4B7A"/>
    <w:multiLevelType w:val="hybridMultilevel"/>
    <w:tmpl w:val="A01CC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7B452C"/>
    <w:multiLevelType w:val="hybridMultilevel"/>
    <w:tmpl w:val="44C4994A"/>
    <w:lvl w:ilvl="0" w:tplc="2BBAECA0">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7B655BF"/>
    <w:multiLevelType w:val="hybridMultilevel"/>
    <w:tmpl w:val="349009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10127A"/>
    <w:multiLevelType w:val="hybridMultilevel"/>
    <w:tmpl w:val="E81E7512"/>
    <w:lvl w:ilvl="0" w:tplc="A852D0A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5"/>
  </w:num>
  <w:num w:numId="3">
    <w:abstractNumId w:val="6"/>
  </w:num>
  <w:num w:numId="4">
    <w:abstractNumId w:val="2"/>
  </w:num>
  <w:num w:numId="5">
    <w:abstractNumId w:val="0"/>
  </w:num>
  <w:num w:numId="6">
    <w:abstractNumId w:val="8"/>
  </w:num>
  <w:num w:numId="7">
    <w:abstractNumId w:val="1"/>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0B9"/>
    <w:rsid w:val="0007718C"/>
    <w:rsid w:val="000F3268"/>
    <w:rsid w:val="001A2DD1"/>
    <w:rsid w:val="00205365"/>
    <w:rsid w:val="00300E70"/>
    <w:rsid w:val="003E1D40"/>
    <w:rsid w:val="003E4264"/>
    <w:rsid w:val="00415338"/>
    <w:rsid w:val="005A384E"/>
    <w:rsid w:val="00632915"/>
    <w:rsid w:val="00736B16"/>
    <w:rsid w:val="0077472E"/>
    <w:rsid w:val="007A20FB"/>
    <w:rsid w:val="007B51D4"/>
    <w:rsid w:val="007E0517"/>
    <w:rsid w:val="00827573"/>
    <w:rsid w:val="0088282C"/>
    <w:rsid w:val="0095237B"/>
    <w:rsid w:val="009B06AA"/>
    <w:rsid w:val="009C51CE"/>
    <w:rsid w:val="009C737A"/>
    <w:rsid w:val="00AF2629"/>
    <w:rsid w:val="00B13019"/>
    <w:rsid w:val="00B13095"/>
    <w:rsid w:val="00B41BC9"/>
    <w:rsid w:val="00B51089"/>
    <w:rsid w:val="00C95E97"/>
    <w:rsid w:val="00DD4385"/>
    <w:rsid w:val="00E01083"/>
    <w:rsid w:val="00E308C5"/>
    <w:rsid w:val="00EC05D5"/>
    <w:rsid w:val="00F070B9"/>
    <w:rsid w:val="00F76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94069D"/>
  <w15:chartTrackingRefBased/>
  <w15:docId w15:val="{E8E9C744-60C4-4619-A020-AC64A9760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0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070B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771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718C"/>
    <w:rPr>
      <w:rFonts w:ascii="Segoe UI" w:hAnsi="Segoe UI" w:cs="Segoe UI"/>
      <w:sz w:val="18"/>
      <w:szCs w:val="18"/>
    </w:rPr>
  </w:style>
  <w:style w:type="paragraph" w:styleId="ListParagraph">
    <w:name w:val="List Paragraph"/>
    <w:basedOn w:val="Normal"/>
    <w:uiPriority w:val="34"/>
    <w:qFormat/>
    <w:rsid w:val="00F76027"/>
    <w:pPr>
      <w:ind w:left="720"/>
      <w:contextualSpacing/>
    </w:pPr>
  </w:style>
  <w:style w:type="paragraph" w:styleId="Header">
    <w:name w:val="header"/>
    <w:basedOn w:val="Normal"/>
    <w:link w:val="HeaderChar"/>
    <w:uiPriority w:val="99"/>
    <w:unhideWhenUsed/>
    <w:rsid w:val="00882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282C"/>
  </w:style>
  <w:style w:type="paragraph" w:styleId="Footer">
    <w:name w:val="footer"/>
    <w:basedOn w:val="Normal"/>
    <w:link w:val="FooterChar"/>
    <w:uiPriority w:val="99"/>
    <w:unhideWhenUsed/>
    <w:rsid w:val="008828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28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477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microsoft.com/office/2007/relationships/diagramDrawing" Target="diagrams/drawing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8E532FA-D687-42A5-B957-70402489784B}" type="doc">
      <dgm:prSet loTypeId="urn:microsoft.com/office/officeart/2005/8/layout/radial1" loCatId="cycle" qsTypeId="urn:microsoft.com/office/officeart/2005/8/quickstyle/simple5" qsCatId="simple" csTypeId="urn:microsoft.com/office/officeart/2005/8/colors/accent0_2" csCatId="mainScheme" phldr="1"/>
      <dgm:spPr/>
      <dgm:t>
        <a:bodyPr/>
        <a:lstStyle/>
        <a:p>
          <a:endParaRPr lang="en-US"/>
        </a:p>
      </dgm:t>
    </dgm:pt>
    <dgm:pt modelId="{59E76413-66E3-4BCB-BBE8-38054B122D54}">
      <dgm:prSet phldrT="[Text]"/>
      <dgm:spPr/>
      <dgm:t>
        <a:bodyPr/>
        <a:lstStyle/>
        <a:p>
          <a:r>
            <a:rPr lang="en-US"/>
            <a:t>Comprehensive Program Evaluation</a:t>
          </a:r>
        </a:p>
      </dgm:t>
    </dgm:pt>
    <dgm:pt modelId="{755B3D4A-530D-47F0-A134-79576305B552}" type="parTrans" cxnId="{12F536C5-E81F-4DA9-BA96-EA2BC78BF588}">
      <dgm:prSet/>
      <dgm:spPr/>
      <dgm:t>
        <a:bodyPr/>
        <a:lstStyle/>
        <a:p>
          <a:endParaRPr lang="en-US"/>
        </a:p>
      </dgm:t>
    </dgm:pt>
    <dgm:pt modelId="{715400D0-60A3-4D8F-B6BE-02859934E890}" type="sibTrans" cxnId="{12F536C5-E81F-4DA9-BA96-EA2BC78BF588}">
      <dgm:prSet/>
      <dgm:spPr/>
      <dgm:t>
        <a:bodyPr/>
        <a:lstStyle/>
        <a:p>
          <a:endParaRPr lang="en-US"/>
        </a:p>
      </dgm:t>
    </dgm:pt>
    <dgm:pt modelId="{8A0696A0-890A-4DCF-A419-066A61601B8C}">
      <dgm:prSet phldrT="[Text]"/>
      <dgm:spPr/>
      <dgm:t>
        <a:bodyPr/>
        <a:lstStyle/>
        <a:p>
          <a:r>
            <a:rPr lang="en-US"/>
            <a:t>1.  Current Student's Feedback and Evaluations</a:t>
          </a:r>
        </a:p>
      </dgm:t>
    </dgm:pt>
    <dgm:pt modelId="{8E090365-8EBA-4B83-83FD-E602D4C6F2BB}" type="parTrans" cxnId="{0B375BB2-0AE1-488B-AD3A-019C83EE1DFE}">
      <dgm:prSet/>
      <dgm:spPr/>
      <dgm:t>
        <a:bodyPr/>
        <a:lstStyle/>
        <a:p>
          <a:endParaRPr lang="en-US"/>
        </a:p>
      </dgm:t>
    </dgm:pt>
    <dgm:pt modelId="{F453AAF6-0DF4-4BDB-83F5-EED07D837A00}" type="sibTrans" cxnId="{0B375BB2-0AE1-488B-AD3A-019C83EE1DFE}">
      <dgm:prSet/>
      <dgm:spPr/>
      <dgm:t>
        <a:bodyPr/>
        <a:lstStyle/>
        <a:p>
          <a:endParaRPr lang="en-US"/>
        </a:p>
      </dgm:t>
    </dgm:pt>
    <dgm:pt modelId="{FF8DF573-159A-4C9C-879A-5205EB6A1153}">
      <dgm:prSet phldrT="[Text]"/>
      <dgm:spPr/>
      <dgm:t>
        <a:bodyPr/>
        <a:lstStyle/>
        <a:p>
          <a:r>
            <a:rPr lang="en-US"/>
            <a:t>2.  Program Coordinator's Annual Reports (i.e., Learning Outcomes)</a:t>
          </a:r>
        </a:p>
      </dgm:t>
    </dgm:pt>
    <dgm:pt modelId="{283F9B3A-15A4-403E-873B-FDD24C8AAE20}" type="parTrans" cxnId="{7A5E4E58-9857-47C1-A1BC-6E9D86DE860E}">
      <dgm:prSet/>
      <dgm:spPr/>
      <dgm:t>
        <a:bodyPr/>
        <a:lstStyle/>
        <a:p>
          <a:endParaRPr lang="en-US"/>
        </a:p>
      </dgm:t>
    </dgm:pt>
    <dgm:pt modelId="{15D3BD43-95CE-4CB8-95AC-4EBB72DD142D}" type="sibTrans" cxnId="{7A5E4E58-9857-47C1-A1BC-6E9D86DE860E}">
      <dgm:prSet/>
      <dgm:spPr/>
      <dgm:t>
        <a:bodyPr/>
        <a:lstStyle/>
        <a:p>
          <a:endParaRPr lang="en-US"/>
        </a:p>
      </dgm:t>
    </dgm:pt>
    <dgm:pt modelId="{517C49AC-2D99-472C-9110-16799737410F}">
      <dgm:prSet phldrT="[Text]"/>
      <dgm:spPr/>
      <dgm:t>
        <a:bodyPr/>
        <a:lstStyle/>
        <a:p>
          <a:r>
            <a:rPr lang="en-US"/>
            <a:t>3.  Advisory Board</a:t>
          </a:r>
        </a:p>
      </dgm:t>
    </dgm:pt>
    <dgm:pt modelId="{458A4407-A6BA-43B7-AF18-315905220111}" type="parTrans" cxnId="{7DC1FF24-777F-447C-BC3B-637C6D942A6C}">
      <dgm:prSet/>
      <dgm:spPr/>
      <dgm:t>
        <a:bodyPr/>
        <a:lstStyle/>
        <a:p>
          <a:endParaRPr lang="en-US"/>
        </a:p>
      </dgm:t>
    </dgm:pt>
    <dgm:pt modelId="{04987643-CA44-4741-980D-C14C00D76D34}" type="sibTrans" cxnId="{7DC1FF24-777F-447C-BC3B-637C6D942A6C}">
      <dgm:prSet/>
      <dgm:spPr/>
      <dgm:t>
        <a:bodyPr/>
        <a:lstStyle/>
        <a:p>
          <a:endParaRPr lang="en-US"/>
        </a:p>
      </dgm:t>
    </dgm:pt>
    <dgm:pt modelId="{4D34A5C5-A379-4EA9-92AC-E1D0B428F5A0}">
      <dgm:prSet phldrT="[Text]"/>
      <dgm:spPr/>
      <dgm:t>
        <a:bodyPr/>
        <a:lstStyle/>
        <a:p>
          <a:r>
            <a:rPr lang="en-US"/>
            <a:t>4.  Graduate Survey</a:t>
          </a:r>
        </a:p>
      </dgm:t>
    </dgm:pt>
    <dgm:pt modelId="{807B6E6E-E2A7-4B2B-9512-01358FB34CF8}" type="parTrans" cxnId="{8C2487D6-170C-42B6-B583-6B3C639D36F6}">
      <dgm:prSet/>
      <dgm:spPr/>
      <dgm:t>
        <a:bodyPr/>
        <a:lstStyle/>
        <a:p>
          <a:endParaRPr lang="en-US"/>
        </a:p>
      </dgm:t>
    </dgm:pt>
    <dgm:pt modelId="{4B31B3C9-BBC8-4F58-936E-A4A1F0D64E08}" type="sibTrans" cxnId="{8C2487D6-170C-42B6-B583-6B3C639D36F6}">
      <dgm:prSet/>
      <dgm:spPr/>
      <dgm:t>
        <a:bodyPr/>
        <a:lstStyle/>
        <a:p>
          <a:endParaRPr lang="en-US"/>
        </a:p>
      </dgm:t>
    </dgm:pt>
    <dgm:pt modelId="{3DC8ED49-CBAD-478C-9317-F4942B401FD9}">
      <dgm:prSet phldrT="[Text]"/>
      <dgm:spPr/>
      <dgm:t>
        <a:bodyPr/>
        <a:lstStyle/>
        <a:p>
          <a:r>
            <a:rPr lang="en-US"/>
            <a:t>5.  Site Supervisor and Employers Survey </a:t>
          </a:r>
        </a:p>
      </dgm:t>
    </dgm:pt>
    <dgm:pt modelId="{9ADC469A-BA39-4F01-BCFC-A748E39DA934}" type="parTrans" cxnId="{2FCBC699-F796-4634-A3DE-18DB47B88F19}">
      <dgm:prSet/>
      <dgm:spPr/>
      <dgm:t>
        <a:bodyPr/>
        <a:lstStyle/>
        <a:p>
          <a:endParaRPr lang="en-US"/>
        </a:p>
      </dgm:t>
    </dgm:pt>
    <dgm:pt modelId="{EBA61786-D4FF-4A31-9A4C-4B358F3049D1}" type="sibTrans" cxnId="{2FCBC699-F796-4634-A3DE-18DB47B88F19}">
      <dgm:prSet/>
      <dgm:spPr/>
      <dgm:t>
        <a:bodyPr/>
        <a:lstStyle/>
        <a:p>
          <a:endParaRPr lang="en-US"/>
        </a:p>
      </dgm:t>
    </dgm:pt>
    <dgm:pt modelId="{9ACF78FE-90EF-4167-B645-BAB061AEF277}">
      <dgm:prSet phldrT="[Text]"/>
      <dgm:spPr/>
      <dgm:t>
        <a:bodyPr/>
        <a:lstStyle/>
        <a:p>
          <a:r>
            <a:rPr lang="en-US"/>
            <a:t>6.  Monthly Faculty Meetings</a:t>
          </a:r>
        </a:p>
      </dgm:t>
    </dgm:pt>
    <dgm:pt modelId="{9E56005B-00A5-4AD3-815F-B2D71D56E053}" type="parTrans" cxnId="{024B5580-06A9-438F-9ADF-BE48315D166C}">
      <dgm:prSet/>
      <dgm:spPr/>
      <dgm:t>
        <a:bodyPr/>
        <a:lstStyle/>
        <a:p>
          <a:endParaRPr lang="en-US"/>
        </a:p>
      </dgm:t>
    </dgm:pt>
    <dgm:pt modelId="{316DAD94-83D9-43FB-BF11-68BA8A7AC893}" type="sibTrans" cxnId="{024B5580-06A9-438F-9ADF-BE48315D166C}">
      <dgm:prSet/>
      <dgm:spPr/>
      <dgm:t>
        <a:bodyPr/>
        <a:lstStyle/>
        <a:p>
          <a:endParaRPr lang="en-US"/>
        </a:p>
      </dgm:t>
    </dgm:pt>
    <dgm:pt modelId="{AE198B47-ACC1-4EFA-8BBB-450AAE5CB90C}" type="pres">
      <dgm:prSet presAssocID="{A8E532FA-D687-42A5-B957-70402489784B}" presName="cycle" presStyleCnt="0">
        <dgm:presLayoutVars>
          <dgm:chMax val="1"/>
          <dgm:dir/>
          <dgm:animLvl val="ctr"/>
          <dgm:resizeHandles val="exact"/>
        </dgm:presLayoutVars>
      </dgm:prSet>
      <dgm:spPr/>
    </dgm:pt>
    <dgm:pt modelId="{12C3A456-651F-460A-90D1-1C331C00C138}" type="pres">
      <dgm:prSet presAssocID="{59E76413-66E3-4BCB-BBE8-38054B122D54}" presName="centerShape" presStyleLbl="node0" presStyleIdx="0" presStyleCnt="1" custScaleX="128633" custScaleY="125384"/>
      <dgm:spPr/>
    </dgm:pt>
    <dgm:pt modelId="{9E7644F2-1A68-4ED5-868D-6947289E9786}" type="pres">
      <dgm:prSet presAssocID="{8E090365-8EBA-4B83-83FD-E602D4C6F2BB}" presName="Name9" presStyleLbl="parChTrans1D2" presStyleIdx="0" presStyleCnt="6"/>
      <dgm:spPr/>
    </dgm:pt>
    <dgm:pt modelId="{7655D3EE-5EC7-49BD-BEB9-BB0CA7AF7072}" type="pres">
      <dgm:prSet presAssocID="{8E090365-8EBA-4B83-83FD-E602D4C6F2BB}" presName="connTx" presStyleLbl="parChTrans1D2" presStyleIdx="0" presStyleCnt="6"/>
      <dgm:spPr/>
    </dgm:pt>
    <dgm:pt modelId="{4018AF15-F9C7-41A7-8B83-C0A27A65F275}" type="pres">
      <dgm:prSet presAssocID="{8A0696A0-890A-4DCF-A419-066A61601B8C}" presName="node" presStyleLbl="node1" presStyleIdx="0" presStyleCnt="6">
        <dgm:presLayoutVars>
          <dgm:bulletEnabled val="1"/>
        </dgm:presLayoutVars>
      </dgm:prSet>
      <dgm:spPr/>
    </dgm:pt>
    <dgm:pt modelId="{06E78CA2-1A22-4EBD-8A7B-98EB706747EB}" type="pres">
      <dgm:prSet presAssocID="{283F9B3A-15A4-403E-873B-FDD24C8AAE20}" presName="Name9" presStyleLbl="parChTrans1D2" presStyleIdx="1" presStyleCnt="6"/>
      <dgm:spPr/>
    </dgm:pt>
    <dgm:pt modelId="{82240428-B5D1-423A-A4A3-0F05676929AA}" type="pres">
      <dgm:prSet presAssocID="{283F9B3A-15A4-403E-873B-FDD24C8AAE20}" presName="connTx" presStyleLbl="parChTrans1D2" presStyleIdx="1" presStyleCnt="6"/>
      <dgm:spPr/>
    </dgm:pt>
    <dgm:pt modelId="{6A1DEBA3-1A3A-46FA-9A5C-33F260D898D7}" type="pres">
      <dgm:prSet presAssocID="{FF8DF573-159A-4C9C-879A-5205EB6A1153}" presName="node" presStyleLbl="node1" presStyleIdx="1" presStyleCnt="6">
        <dgm:presLayoutVars>
          <dgm:bulletEnabled val="1"/>
        </dgm:presLayoutVars>
      </dgm:prSet>
      <dgm:spPr/>
    </dgm:pt>
    <dgm:pt modelId="{B3665E25-265E-4A4C-907C-85FC7F018BD4}" type="pres">
      <dgm:prSet presAssocID="{458A4407-A6BA-43B7-AF18-315905220111}" presName="Name9" presStyleLbl="parChTrans1D2" presStyleIdx="2" presStyleCnt="6"/>
      <dgm:spPr/>
    </dgm:pt>
    <dgm:pt modelId="{5E8A8A55-4FDB-488B-9CCF-65E9E9F6C27E}" type="pres">
      <dgm:prSet presAssocID="{458A4407-A6BA-43B7-AF18-315905220111}" presName="connTx" presStyleLbl="parChTrans1D2" presStyleIdx="2" presStyleCnt="6"/>
      <dgm:spPr/>
    </dgm:pt>
    <dgm:pt modelId="{953C7E50-57F6-4605-81D1-97F8C858E21D}" type="pres">
      <dgm:prSet presAssocID="{517C49AC-2D99-472C-9110-16799737410F}" presName="node" presStyleLbl="node1" presStyleIdx="2" presStyleCnt="6">
        <dgm:presLayoutVars>
          <dgm:bulletEnabled val="1"/>
        </dgm:presLayoutVars>
      </dgm:prSet>
      <dgm:spPr/>
    </dgm:pt>
    <dgm:pt modelId="{3B053787-1C17-43FA-A94A-F0EDC5E3018E}" type="pres">
      <dgm:prSet presAssocID="{807B6E6E-E2A7-4B2B-9512-01358FB34CF8}" presName="Name9" presStyleLbl="parChTrans1D2" presStyleIdx="3" presStyleCnt="6"/>
      <dgm:spPr/>
    </dgm:pt>
    <dgm:pt modelId="{516ECA77-5265-466F-9570-0552ADEE7080}" type="pres">
      <dgm:prSet presAssocID="{807B6E6E-E2A7-4B2B-9512-01358FB34CF8}" presName="connTx" presStyleLbl="parChTrans1D2" presStyleIdx="3" presStyleCnt="6"/>
      <dgm:spPr/>
    </dgm:pt>
    <dgm:pt modelId="{B9D29C60-CF38-4E45-A206-AEF08FC726EF}" type="pres">
      <dgm:prSet presAssocID="{4D34A5C5-A379-4EA9-92AC-E1D0B428F5A0}" presName="node" presStyleLbl="node1" presStyleIdx="3" presStyleCnt="6">
        <dgm:presLayoutVars>
          <dgm:bulletEnabled val="1"/>
        </dgm:presLayoutVars>
      </dgm:prSet>
      <dgm:spPr/>
    </dgm:pt>
    <dgm:pt modelId="{80A98285-73AB-4138-86A8-9B390C0C4173}" type="pres">
      <dgm:prSet presAssocID="{9ADC469A-BA39-4F01-BCFC-A748E39DA934}" presName="Name9" presStyleLbl="parChTrans1D2" presStyleIdx="4" presStyleCnt="6"/>
      <dgm:spPr/>
    </dgm:pt>
    <dgm:pt modelId="{3DF4E9C2-0980-4B58-9799-C98923EEFC01}" type="pres">
      <dgm:prSet presAssocID="{9ADC469A-BA39-4F01-BCFC-A748E39DA934}" presName="connTx" presStyleLbl="parChTrans1D2" presStyleIdx="4" presStyleCnt="6"/>
      <dgm:spPr/>
    </dgm:pt>
    <dgm:pt modelId="{90F8D9B1-5130-4DD9-8F5E-9989F8D9DBE5}" type="pres">
      <dgm:prSet presAssocID="{3DC8ED49-CBAD-478C-9317-F4942B401FD9}" presName="node" presStyleLbl="node1" presStyleIdx="4" presStyleCnt="6">
        <dgm:presLayoutVars>
          <dgm:bulletEnabled val="1"/>
        </dgm:presLayoutVars>
      </dgm:prSet>
      <dgm:spPr/>
    </dgm:pt>
    <dgm:pt modelId="{F2F4BC7E-FF78-432B-AE68-ADB66B87429F}" type="pres">
      <dgm:prSet presAssocID="{9E56005B-00A5-4AD3-815F-B2D71D56E053}" presName="Name9" presStyleLbl="parChTrans1D2" presStyleIdx="5" presStyleCnt="6"/>
      <dgm:spPr/>
    </dgm:pt>
    <dgm:pt modelId="{3A8FDC85-C6AD-49D1-ABE4-6A81DCD5C2E2}" type="pres">
      <dgm:prSet presAssocID="{9E56005B-00A5-4AD3-815F-B2D71D56E053}" presName="connTx" presStyleLbl="parChTrans1D2" presStyleIdx="5" presStyleCnt="6"/>
      <dgm:spPr/>
    </dgm:pt>
    <dgm:pt modelId="{76FA28AE-4868-4A8F-A124-F6ECA1587D3C}" type="pres">
      <dgm:prSet presAssocID="{9ACF78FE-90EF-4167-B645-BAB061AEF277}" presName="node" presStyleLbl="node1" presStyleIdx="5" presStyleCnt="6">
        <dgm:presLayoutVars>
          <dgm:bulletEnabled val="1"/>
        </dgm:presLayoutVars>
      </dgm:prSet>
      <dgm:spPr/>
    </dgm:pt>
  </dgm:ptLst>
  <dgm:cxnLst>
    <dgm:cxn modelId="{7E09720A-7924-4628-A0F2-79800AE47AB0}" type="presOf" srcId="{A8E532FA-D687-42A5-B957-70402489784B}" destId="{AE198B47-ACC1-4EFA-8BBB-450AAE5CB90C}" srcOrd="0" destOrd="0" presId="urn:microsoft.com/office/officeart/2005/8/layout/radial1"/>
    <dgm:cxn modelId="{3DD7160D-5FA7-4C78-ADF6-EEFCFC510203}" type="presOf" srcId="{9E56005B-00A5-4AD3-815F-B2D71D56E053}" destId="{F2F4BC7E-FF78-432B-AE68-ADB66B87429F}" srcOrd="0" destOrd="0" presId="urn:microsoft.com/office/officeart/2005/8/layout/radial1"/>
    <dgm:cxn modelId="{AA42F415-F63A-4017-889D-8F9A3553C2F1}" type="presOf" srcId="{807B6E6E-E2A7-4B2B-9512-01358FB34CF8}" destId="{3B053787-1C17-43FA-A94A-F0EDC5E3018E}" srcOrd="0" destOrd="0" presId="urn:microsoft.com/office/officeart/2005/8/layout/radial1"/>
    <dgm:cxn modelId="{3DC1411B-80B4-4DFA-A0AF-D219D1F32CA4}" type="presOf" srcId="{9ADC469A-BA39-4F01-BCFC-A748E39DA934}" destId="{80A98285-73AB-4138-86A8-9B390C0C4173}" srcOrd="0" destOrd="0" presId="urn:microsoft.com/office/officeart/2005/8/layout/radial1"/>
    <dgm:cxn modelId="{FB0B6220-0600-41F3-A846-4D2305C602EE}" type="presOf" srcId="{9ACF78FE-90EF-4167-B645-BAB061AEF277}" destId="{76FA28AE-4868-4A8F-A124-F6ECA1587D3C}" srcOrd="0" destOrd="0" presId="urn:microsoft.com/office/officeart/2005/8/layout/radial1"/>
    <dgm:cxn modelId="{7DC1FF24-777F-447C-BC3B-637C6D942A6C}" srcId="{59E76413-66E3-4BCB-BBE8-38054B122D54}" destId="{517C49AC-2D99-472C-9110-16799737410F}" srcOrd="2" destOrd="0" parTransId="{458A4407-A6BA-43B7-AF18-315905220111}" sibTransId="{04987643-CA44-4741-980D-C14C00D76D34}"/>
    <dgm:cxn modelId="{AF61FF3D-54E8-4C18-8F06-A9F5A02BC37A}" type="presOf" srcId="{8E090365-8EBA-4B83-83FD-E602D4C6F2BB}" destId="{7655D3EE-5EC7-49BD-BEB9-BB0CA7AF7072}" srcOrd="1" destOrd="0" presId="urn:microsoft.com/office/officeart/2005/8/layout/radial1"/>
    <dgm:cxn modelId="{5A20795C-6BA1-4A42-8DB4-2E6455ECBFCB}" type="presOf" srcId="{283F9B3A-15A4-403E-873B-FDD24C8AAE20}" destId="{82240428-B5D1-423A-A4A3-0F05676929AA}" srcOrd="1" destOrd="0" presId="urn:microsoft.com/office/officeart/2005/8/layout/radial1"/>
    <dgm:cxn modelId="{86E5375F-884A-4146-A77C-F668A817E166}" type="presOf" srcId="{4D34A5C5-A379-4EA9-92AC-E1D0B428F5A0}" destId="{B9D29C60-CF38-4E45-A206-AEF08FC726EF}" srcOrd="0" destOrd="0" presId="urn:microsoft.com/office/officeart/2005/8/layout/radial1"/>
    <dgm:cxn modelId="{EE05C64B-1456-4E00-BEAB-026066E367B6}" type="presOf" srcId="{59E76413-66E3-4BCB-BBE8-38054B122D54}" destId="{12C3A456-651F-460A-90D1-1C331C00C138}" srcOrd="0" destOrd="0" presId="urn:microsoft.com/office/officeart/2005/8/layout/radial1"/>
    <dgm:cxn modelId="{F02EC575-5603-4C54-8649-62229BFE22C8}" type="presOf" srcId="{9ADC469A-BA39-4F01-BCFC-A748E39DA934}" destId="{3DF4E9C2-0980-4B58-9799-C98923EEFC01}" srcOrd="1" destOrd="0" presId="urn:microsoft.com/office/officeart/2005/8/layout/radial1"/>
    <dgm:cxn modelId="{7A5E4E58-9857-47C1-A1BC-6E9D86DE860E}" srcId="{59E76413-66E3-4BCB-BBE8-38054B122D54}" destId="{FF8DF573-159A-4C9C-879A-5205EB6A1153}" srcOrd="1" destOrd="0" parTransId="{283F9B3A-15A4-403E-873B-FDD24C8AAE20}" sibTransId="{15D3BD43-95CE-4CB8-95AC-4EBB72DD142D}"/>
    <dgm:cxn modelId="{AE98B05A-9569-46DA-B12C-60C7949125C6}" type="presOf" srcId="{458A4407-A6BA-43B7-AF18-315905220111}" destId="{5E8A8A55-4FDB-488B-9CCF-65E9E9F6C27E}" srcOrd="1" destOrd="0" presId="urn:microsoft.com/office/officeart/2005/8/layout/radial1"/>
    <dgm:cxn modelId="{024B5580-06A9-438F-9ADF-BE48315D166C}" srcId="{59E76413-66E3-4BCB-BBE8-38054B122D54}" destId="{9ACF78FE-90EF-4167-B645-BAB061AEF277}" srcOrd="5" destOrd="0" parTransId="{9E56005B-00A5-4AD3-815F-B2D71D56E053}" sibTransId="{316DAD94-83D9-43FB-BF11-68BA8A7AC893}"/>
    <dgm:cxn modelId="{F9461E82-412F-4634-AA6F-5DC5CFA930F9}" type="presOf" srcId="{8E090365-8EBA-4B83-83FD-E602D4C6F2BB}" destId="{9E7644F2-1A68-4ED5-868D-6947289E9786}" srcOrd="0" destOrd="0" presId="urn:microsoft.com/office/officeart/2005/8/layout/radial1"/>
    <dgm:cxn modelId="{2FCBC699-F796-4634-A3DE-18DB47B88F19}" srcId="{59E76413-66E3-4BCB-BBE8-38054B122D54}" destId="{3DC8ED49-CBAD-478C-9317-F4942B401FD9}" srcOrd="4" destOrd="0" parTransId="{9ADC469A-BA39-4F01-BCFC-A748E39DA934}" sibTransId="{EBA61786-D4FF-4A31-9A4C-4B358F3049D1}"/>
    <dgm:cxn modelId="{5A04FD9F-B667-4BB7-956C-C008E48169FE}" type="presOf" srcId="{458A4407-A6BA-43B7-AF18-315905220111}" destId="{B3665E25-265E-4A4C-907C-85FC7F018BD4}" srcOrd="0" destOrd="0" presId="urn:microsoft.com/office/officeart/2005/8/layout/radial1"/>
    <dgm:cxn modelId="{454AEFA0-7A5A-4D3E-A347-7741BCF048A8}" type="presOf" srcId="{283F9B3A-15A4-403E-873B-FDD24C8AAE20}" destId="{06E78CA2-1A22-4EBD-8A7B-98EB706747EB}" srcOrd="0" destOrd="0" presId="urn:microsoft.com/office/officeart/2005/8/layout/radial1"/>
    <dgm:cxn modelId="{35F22DA1-9744-4C16-A84B-03F6389484D3}" type="presOf" srcId="{807B6E6E-E2A7-4B2B-9512-01358FB34CF8}" destId="{516ECA77-5265-466F-9570-0552ADEE7080}" srcOrd="1" destOrd="0" presId="urn:microsoft.com/office/officeart/2005/8/layout/radial1"/>
    <dgm:cxn modelId="{CEFABFA2-DFE1-4145-8748-80B2520489CC}" type="presOf" srcId="{8A0696A0-890A-4DCF-A419-066A61601B8C}" destId="{4018AF15-F9C7-41A7-8B83-C0A27A65F275}" srcOrd="0" destOrd="0" presId="urn:microsoft.com/office/officeart/2005/8/layout/radial1"/>
    <dgm:cxn modelId="{0B375BB2-0AE1-488B-AD3A-019C83EE1DFE}" srcId="{59E76413-66E3-4BCB-BBE8-38054B122D54}" destId="{8A0696A0-890A-4DCF-A419-066A61601B8C}" srcOrd="0" destOrd="0" parTransId="{8E090365-8EBA-4B83-83FD-E602D4C6F2BB}" sibTransId="{F453AAF6-0DF4-4BDB-83F5-EED07D837A00}"/>
    <dgm:cxn modelId="{12F536C5-E81F-4DA9-BA96-EA2BC78BF588}" srcId="{A8E532FA-D687-42A5-B957-70402489784B}" destId="{59E76413-66E3-4BCB-BBE8-38054B122D54}" srcOrd="0" destOrd="0" parTransId="{755B3D4A-530D-47F0-A134-79576305B552}" sibTransId="{715400D0-60A3-4D8F-B6BE-02859934E890}"/>
    <dgm:cxn modelId="{E8E9C8CD-1966-4699-96AC-7BCA2D9D566C}" type="presOf" srcId="{FF8DF573-159A-4C9C-879A-5205EB6A1153}" destId="{6A1DEBA3-1A3A-46FA-9A5C-33F260D898D7}" srcOrd="0" destOrd="0" presId="urn:microsoft.com/office/officeart/2005/8/layout/radial1"/>
    <dgm:cxn modelId="{2AD17FD6-2E9F-464D-8E16-8C9358CC0828}" type="presOf" srcId="{517C49AC-2D99-472C-9110-16799737410F}" destId="{953C7E50-57F6-4605-81D1-97F8C858E21D}" srcOrd="0" destOrd="0" presId="urn:microsoft.com/office/officeart/2005/8/layout/radial1"/>
    <dgm:cxn modelId="{8C2487D6-170C-42B6-B583-6B3C639D36F6}" srcId="{59E76413-66E3-4BCB-BBE8-38054B122D54}" destId="{4D34A5C5-A379-4EA9-92AC-E1D0B428F5A0}" srcOrd="3" destOrd="0" parTransId="{807B6E6E-E2A7-4B2B-9512-01358FB34CF8}" sibTransId="{4B31B3C9-BBC8-4F58-936E-A4A1F0D64E08}"/>
    <dgm:cxn modelId="{C6DC89E0-D577-448C-AB67-AE7B078FE84D}" type="presOf" srcId="{3DC8ED49-CBAD-478C-9317-F4942B401FD9}" destId="{90F8D9B1-5130-4DD9-8F5E-9989F8D9DBE5}" srcOrd="0" destOrd="0" presId="urn:microsoft.com/office/officeart/2005/8/layout/radial1"/>
    <dgm:cxn modelId="{570411FB-640F-48BC-8C06-0D89CD785B66}" type="presOf" srcId="{9E56005B-00A5-4AD3-815F-B2D71D56E053}" destId="{3A8FDC85-C6AD-49D1-ABE4-6A81DCD5C2E2}" srcOrd="1" destOrd="0" presId="urn:microsoft.com/office/officeart/2005/8/layout/radial1"/>
    <dgm:cxn modelId="{15C32DE0-C7A7-4400-923F-BDDAD00E632D}" type="presParOf" srcId="{AE198B47-ACC1-4EFA-8BBB-450AAE5CB90C}" destId="{12C3A456-651F-460A-90D1-1C331C00C138}" srcOrd="0" destOrd="0" presId="urn:microsoft.com/office/officeart/2005/8/layout/radial1"/>
    <dgm:cxn modelId="{A1B0B71E-F6F6-4CB1-B73E-5B422EDF31C8}" type="presParOf" srcId="{AE198B47-ACC1-4EFA-8BBB-450AAE5CB90C}" destId="{9E7644F2-1A68-4ED5-868D-6947289E9786}" srcOrd="1" destOrd="0" presId="urn:microsoft.com/office/officeart/2005/8/layout/radial1"/>
    <dgm:cxn modelId="{1916BA45-3473-4DB1-87F6-3E84AD54985B}" type="presParOf" srcId="{9E7644F2-1A68-4ED5-868D-6947289E9786}" destId="{7655D3EE-5EC7-49BD-BEB9-BB0CA7AF7072}" srcOrd="0" destOrd="0" presId="urn:microsoft.com/office/officeart/2005/8/layout/radial1"/>
    <dgm:cxn modelId="{4F90B24F-B60C-435C-BC6E-88835D2722FF}" type="presParOf" srcId="{AE198B47-ACC1-4EFA-8BBB-450AAE5CB90C}" destId="{4018AF15-F9C7-41A7-8B83-C0A27A65F275}" srcOrd="2" destOrd="0" presId="urn:microsoft.com/office/officeart/2005/8/layout/radial1"/>
    <dgm:cxn modelId="{9ABDEB18-7E5B-4861-9D92-4188324EB210}" type="presParOf" srcId="{AE198B47-ACC1-4EFA-8BBB-450AAE5CB90C}" destId="{06E78CA2-1A22-4EBD-8A7B-98EB706747EB}" srcOrd="3" destOrd="0" presId="urn:microsoft.com/office/officeart/2005/8/layout/radial1"/>
    <dgm:cxn modelId="{306B8371-C9DE-4659-88BE-3F0C043BA9B3}" type="presParOf" srcId="{06E78CA2-1A22-4EBD-8A7B-98EB706747EB}" destId="{82240428-B5D1-423A-A4A3-0F05676929AA}" srcOrd="0" destOrd="0" presId="urn:microsoft.com/office/officeart/2005/8/layout/radial1"/>
    <dgm:cxn modelId="{A5177FE2-3890-454D-A465-7E5C2F8C21D6}" type="presParOf" srcId="{AE198B47-ACC1-4EFA-8BBB-450AAE5CB90C}" destId="{6A1DEBA3-1A3A-46FA-9A5C-33F260D898D7}" srcOrd="4" destOrd="0" presId="urn:microsoft.com/office/officeart/2005/8/layout/radial1"/>
    <dgm:cxn modelId="{A0C99594-8F3D-416C-BA1C-2307DD7E3A1C}" type="presParOf" srcId="{AE198B47-ACC1-4EFA-8BBB-450AAE5CB90C}" destId="{B3665E25-265E-4A4C-907C-85FC7F018BD4}" srcOrd="5" destOrd="0" presId="urn:microsoft.com/office/officeart/2005/8/layout/radial1"/>
    <dgm:cxn modelId="{6EEEBD98-68BE-4E8F-8133-3180C0B22FAF}" type="presParOf" srcId="{B3665E25-265E-4A4C-907C-85FC7F018BD4}" destId="{5E8A8A55-4FDB-488B-9CCF-65E9E9F6C27E}" srcOrd="0" destOrd="0" presId="urn:microsoft.com/office/officeart/2005/8/layout/radial1"/>
    <dgm:cxn modelId="{360F7B14-D89A-484F-9064-5AF69A59F29D}" type="presParOf" srcId="{AE198B47-ACC1-4EFA-8BBB-450AAE5CB90C}" destId="{953C7E50-57F6-4605-81D1-97F8C858E21D}" srcOrd="6" destOrd="0" presId="urn:microsoft.com/office/officeart/2005/8/layout/radial1"/>
    <dgm:cxn modelId="{7486D0CE-6541-438D-A1DB-F817BCBAF60A}" type="presParOf" srcId="{AE198B47-ACC1-4EFA-8BBB-450AAE5CB90C}" destId="{3B053787-1C17-43FA-A94A-F0EDC5E3018E}" srcOrd="7" destOrd="0" presId="urn:microsoft.com/office/officeart/2005/8/layout/radial1"/>
    <dgm:cxn modelId="{F3AA383A-5045-41FD-83BD-6DEC49D4B4ED}" type="presParOf" srcId="{3B053787-1C17-43FA-A94A-F0EDC5E3018E}" destId="{516ECA77-5265-466F-9570-0552ADEE7080}" srcOrd="0" destOrd="0" presId="urn:microsoft.com/office/officeart/2005/8/layout/radial1"/>
    <dgm:cxn modelId="{6F568810-ACCD-4F08-9753-9BF773638A48}" type="presParOf" srcId="{AE198B47-ACC1-4EFA-8BBB-450AAE5CB90C}" destId="{B9D29C60-CF38-4E45-A206-AEF08FC726EF}" srcOrd="8" destOrd="0" presId="urn:microsoft.com/office/officeart/2005/8/layout/radial1"/>
    <dgm:cxn modelId="{7F5A334F-02B7-4203-A17E-842E55A65FAF}" type="presParOf" srcId="{AE198B47-ACC1-4EFA-8BBB-450AAE5CB90C}" destId="{80A98285-73AB-4138-86A8-9B390C0C4173}" srcOrd="9" destOrd="0" presId="urn:microsoft.com/office/officeart/2005/8/layout/radial1"/>
    <dgm:cxn modelId="{DAAF5684-7B97-4994-B7B4-E74D04F8AD03}" type="presParOf" srcId="{80A98285-73AB-4138-86A8-9B390C0C4173}" destId="{3DF4E9C2-0980-4B58-9799-C98923EEFC01}" srcOrd="0" destOrd="0" presId="urn:microsoft.com/office/officeart/2005/8/layout/radial1"/>
    <dgm:cxn modelId="{32FEEE19-180F-4C7B-9CEE-010DF3DAB9D6}" type="presParOf" srcId="{AE198B47-ACC1-4EFA-8BBB-450AAE5CB90C}" destId="{90F8D9B1-5130-4DD9-8F5E-9989F8D9DBE5}" srcOrd="10" destOrd="0" presId="urn:microsoft.com/office/officeart/2005/8/layout/radial1"/>
    <dgm:cxn modelId="{10348D0B-F4B6-4B9C-8326-F1A0E54B164D}" type="presParOf" srcId="{AE198B47-ACC1-4EFA-8BBB-450AAE5CB90C}" destId="{F2F4BC7E-FF78-432B-AE68-ADB66B87429F}" srcOrd="11" destOrd="0" presId="urn:microsoft.com/office/officeart/2005/8/layout/radial1"/>
    <dgm:cxn modelId="{85FBF1F1-BFBE-4ADC-85E6-D3AD0AE2446D}" type="presParOf" srcId="{F2F4BC7E-FF78-432B-AE68-ADB66B87429F}" destId="{3A8FDC85-C6AD-49D1-ABE4-6A81DCD5C2E2}" srcOrd="0" destOrd="0" presId="urn:microsoft.com/office/officeart/2005/8/layout/radial1"/>
    <dgm:cxn modelId="{DB8A4CE3-8268-40ED-BE15-31A7AFDE2136}" type="presParOf" srcId="{AE198B47-ACC1-4EFA-8BBB-450AAE5CB90C}" destId="{76FA28AE-4868-4A8F-A124-F6ECA1587D3C}" srcOrd="12" destOrd="0" presId="urn:microsoft.com/office/officeart/2005/8/layout/radial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C3A456-651F-460A-90D1-1C331C00C138}">
      <dsp:nvSpPr>
        <dsp:cNvPr id="0" name=""/>
        <dsp:cNvSpPr/>
      </dsp:nvSpPr>
      <dsp:spPr>
        <a:xfrm>
          <a:off x="2095497" y="1743077"/>
          <a:ext cx="1885954" cy="1838319"/>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t>Comprehensive Program Evaluation</a:t>
          </a:r>
        </a:p>
      </dsp:txBody>
      <dsp:txXfrm>
        <a:off x="2371689" y="2012293"/>
        <a:ext cx="1333570" cy="1299887"/>
      </dsp:txXfrm>
    </dsp:sp>
    <dsp:sp modelId="{9E7644F2-1A68-4ED5-868D-6947289E9786}">
      <dsp:nvSpPr>
        <dsp:cNvPr id="0" name=""/>
        <dsp:cNvSpPr/>
      </dsp:nvSpPr>
      <dsp:spPr>
        <a:xfrm rot="16200000">
          <a:off x="2910363" y="1593252"/>
          <a:ext cx="256223" cy="43427"/>
        </a:xfrm>
        <a:custGeom>
          <a:avLst/>
          <a:gdLst/>
          <a:ahLst/>
          <a:cxnLst/>
          <a:rect l="0" t="0" r="0" b="0"/>
          <a:pathLst>
            <a:path>
              <a:moveTo>
                <a:pt x="0" y="21713"/>
              </a:moveTo>
              <a:lnTo>
                <a:pt x="256223" y="21713"/>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032069" y="1608560"/>
        <a:ext cx="12811" cy="12811"/>
      </dsp:txXfrm>
    </dsp:sp>
    <dsp:sp modelId="{4018AF15-F9C7-41A7-8B83-C0A27A65F275}">
      <dsp:nvSpPr>
        <dsp:cNvPr id="0" name=""/>
        <dsp:cNvSpPr/>
      </dsp:nvSpPr>
      <dsp:spPr>
        <a:xfrm>
          <a:off x="2305399" y="20702"/>
          <a:ext cx="1466151" cy="1466151"/>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1.  Current Student's Feedback and Evaluations</a:t>
          </a:r>
        </a:p>
      </dsp:txBody>
      <dsp:txXfrm>
        <a:off x="2520112" y="235415"/>
        <a:ext cx="1036725" cy="1036725"/>
      </dsp:txXfrm>
    </dsp:sp>
    <dsp:sp modelId="{06E78CA2-1A22-4EBD-8A7B-98EB706747EB}">
      <dsp:nvSpPr>
        <dsp:cNvPr id="0" name=""/>
        <dsp:cNvSpPr/>
      </dsp:nvSpPr>
      <dsp:spPr>
        <a:xfrm rot="19800000">
          <a:off x="3833831" y="2112465"/>
          <a:ext cx="238533" cy="43427"/>
        </a:xfrm>
        <a:custGeom>
          <a:avLst/>
          <a:gdLst/>
          <a:ahLst/>
          <a:cxnLst/>
          <a:rect l="0" t="0" r="0" b="0"/>
          <a:pathLst>
            <a:path>
              <a:moveTo>
                <a:pt x="0" y="21713"/>
              </a:moveTo>
              <a:lnTo>
                <a:pt x="238533" y="21713"/>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947135" y="2128215"/>
        <a:ext cx="11926" cy="11926"/>
      </dsp:txXfrm>
    </dsp:sp>
    <dsp:sp modelId="{6A1DEBA3-1A3A-46FA-9A5C-33F260D898D7}">
      <dsp:nvSpPr>
        <dsp:cNvPr id="0" name=""/>
        <dsp:cNvSpPr/>
      </dsp:nvSpPr>
      <dsp:spPr>
        <a:xfrm>
          <a:off x="3958173" y="974932"/>
          <a:ext cx="1466151" cy="1466151"/>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2.  Program Coordinator's Annual Reports (i.e., Learning Outcomes)</a:t>
          </a:r>
        </a:p>
      </dsp:txBody>
      <dsp:txXfrm>
        <a:off x="4172886" y="1189645"/>
        <a:ext cx="1036725" cy="1036725"/>
      </dsp:txXfrm>
    </dsp:sp>
    <dsp:sp modelId="{B3665E25-265E-4A4C-907C-85FC7F018BD4}">
      <dsp:nvSpPr>
        <dsp:cNvPr id="0" name=""/>
        <dsp:cNvSpPr/>
      </dsp:nvSpPr>
      <dsp:spPr>
        <a:xfrm rot="1800000">
          <a:off x="3833831" y="3168582"/>
          <a:ext cx="238533" cy="43427"/>
        </a:xfrm>
        <a:custGeom>
          <a:avLst/>
          <a:gdLst/>
          <a:ahLst/>
          <a:cxnLst/>
          <a:rect l="0" t="0" r="0" b="0"/>
          <a:pathLst>
            <a:path>
              <a:moveTo>
                <a:pt x="0" y="21713"/>
              </a:moveTo>
              <a:lnTo>
                <a:pt x="238533" y="21713"/>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947135" y="3184332"/>
        <a:ext cx="11926" cy="11926"/>
      </dsp:txXfrm>
    </dsp:sp>
    <dsp:sp modelId="{953C7E50-57F6-4605-81D1-97F8C858E21D}">
      <dsp:nvSpPr>
        <dsp:cNvPr id="0" name=""/>
        <dsp:cNvSpPr/>
      </dsp:nvSpPr>
      <dsp:spPr>
        <a:xfrm>
          <a:off x="3958173" y="2883391"/>
          <a:ext cx="1466151" cy="1466151"/>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3.  Advisory Board</a:t>
          </a:r>
        </a:p>
      </dsp:txBody>
      <dsp:txXfrm>
        <a:off x="4172886" y="3098104"/>
        <a:ext cx="1036725" cy="1036725"/>
      </dsp:txXfrm>
    </dsp:sp>
    <dsp:sp modelId="{3B053787-1C17-43FA-A94A-F0EDC5E3018E}">
      <dsp:nvSpPr>
        <dsp:cNvPr id="0" name=""/>
        <dsp:cNvSpPr/>
      </dsp:nvSpPr>
      <dsp:spPr>
        <a:xfrm rot="5400000">
          <a:off x="2910363" y="3687795"/>
          <a:ext cx="256223" cy="43427"/>
        </a:xfrm>
        <a:custGeom>
          <a:avLst/>
          <a:gdLst/>
          <a:ahLst/>
          <a:cxnLst/>
          <a:rect l="0" t="0" r="0" b="0"/>
          <a:pathLst>
            <a:path>
              <a:moveTo>
                <a:pt x="0" y="21713"/>
              </a:moveTo>
              <a:lnTo>
                <a:pt x="256223" y="21713"/>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032069" y="3703103"/>
        <a:ext cx="12811" cy="12811"/>
      </dsp:txXfrm>
    </dsp:sp>
    <dsp:sp modelId="{B9D29C60-CF38-4E45-A206-AEF08FC726EF}">
      <dsp:nvSpPr>
        <dsp:cNvPr id="0" name=""/>
        <dsp:cNvSpPr/>
      </dsp:nvSpPr>
      <dsp:spPr>
        <a:xfrm>
          <a:off x="2305399" y="3837621"/>
          <a:ext cx="1466151" cy="1466151"/>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4.  Graduate Survey</a:t>
          </a:r>
        </a:p>
      </dsp:txBody>
      <dsp:txXfrm>
        <a:off x="2520112" y="4052334"/>
        <a:ext cx="1036725" cy="1036725"/>
      </dsp:txXfrm>
    </dsp:sp>
    <dsp:sp modelId="{80A98285-73AB-4138-86A8-9B390C0C4173}">
      <dsp:nvSpPr>
        <dsp:cNvPr id="0" name=""/>
        <dsp:cNvSpPr/>
      </dsp:nvSpPr>
      <dsp:spPr>
        <a:xfrm rot="9000000">
          <a:off x="2004584" y="3168582"/>
          <a:ext cx="238533" cy="43427"/>
        </a:xfrm>
        <a:custGeom>
          <a:avLst/>
          <a:gdLst/>
          <a:ahLst/>
          <a:cxnLst/>
          <a:rect l="0" t="0" r="0" b="0"/>
          <a:pathLst>
            <a:path>
              <a:moveTo>
                <a:pt x="0" y="21713"/>
              </a:moveTo>
              <a:lnTo>
                <a:pt x="238533" y="21713"/>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10800000">
        <a:off x="2117887" y="3184332"/>
        <a:ext cx="11926" cy="11926"/>
      </dsp:txXfrm>
    </dsp:sp>
    <dsp:sp modelId="{90F8D9B1-5130-4DD9-8F5E-9989F8D9DBE5}">
      <dsp:nvSpPr>
        <dsp:cNvPr id="0" name=""/>
        <dsp:cNvSpPr/>
      </dsp:nvSpPr>
      <dsp:spPr>
        <a:xfrm>
          <a:off x="652625" y="2883391"/>
          <a:ext cx="1466151" cy="1466151"/>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5.  Site Supervisor and Employers Survey </a:t>
          </a:r>
        </a:p>
      </dsp:txBody>
      <dsp:txXfrm>
        <a:off x="867338" y="3098104"/>
        <a:ext cx="1036725" cy="1036725"/>
      </dsp:txXfrm>
    </dsp:sp>
    <dsp:sp modelId="{F2F4BC7E-FF78-432B-AE68-ADB66B87429F}">
      <dsp:nvSpPr>
        <dsp:cNvPr id="0" name=""/>
        <dsp:cNvSpPr/>
      </dsp:nvSpPr>
      <dsp:spPr>
        <a:xfrm rot="12600000">
          <a:off x="2004584" y="2112465"/>
          <a:ext cx="238533" cy="43427"/>
        </a:xfrm>
        <a:custGeom>
          <a:avLst/>
          <a:gdLst/>
          <a:ahLst/>
          <a:cxnLst/>
          <a:rect l="0" t="0" r="0" b="0"/>
          <a:pathLst>
            <a:path>
              <a:moveTo>
                <a:pt x="0" y="21713"/>
              </a:moveTo>
              <a:lnTo>
                <a:pt x="238533" y="21713"/>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10800000">
        <a:off x="2117887" y="2128215"/>
        <a:ext cx="11926" cy="11926"/>
      </dsp:txXfrm>
    </dsp:sp>
    <dsp:sp modelId="{76FA28AE-4868-4A8F-A124-F6ECA1587D3C}">
      <dsp:nvSpPr>
        <dsp:cNvPr id="0" name=""/>
        <dsp:cNvSpPr/>
      </dsp:nvSpPr>
      <dsp:spPr>
        <a:xfrm>
          <a:off x="652625" y="974932"/>
          <a:ext cx="1466151" cy="1466151"/>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6.  Monthly Faculty Meetings</a:t>
          </a:r>
        </a:p>
      </dsp:txBody>
      <dsp:txXfrm>
        <a:off x="867338" y="1189645"/>
        <a:ext cx="1036725" cy="1036725"/>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2827</Words>
  <Characters>16117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Bowie State University</Company>
  <LinksUpToDate>false</LinksUpToDate>
  <CharactersWithSpaces>18907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Otis Williams</dc:creator>
  <cp:keywords/>
  <dc:description/>
  <cp:lastModifiedBy>Christina Moody</cp:lastModifiedBy>
  <cp:revision>2</cp:revision>
  <cp:lastPrinted>2018-09-28T20:03:00Z</cp:lastPrinted>
  <dcterms:created xsi:type="dcterms:W3CDTF">2020-05-29T14:53:00Z</dcterms:created>
  <dcterms:modified xsi:type="dcterms:W3CDTF">2020-05-29T14:53:00Z</dcterms:modified>
</cp:coreProperties>
</file>